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9FF" w:rsidRPr="00571DA3" w:rsidRDefault="00D946D0" w:rsidP="00D946D0">
      <w:pPr>
        <w:spacing w:after="0"/>
        <w:ind w:firstLine="720"/>
        <w:jc w:val="center"/>
        <w:rPr>
          <w:rFonts w:ascii="Times New Roman" w:hAnsi="Times New Roman" w:cs="Times New Roman"/>
          <w:b/>
          <w:bCs/>
          <w:sz w:val="26"/>
          <w:szCs w:val="26"/>
        </w:rPr>
      </w:pPr>
      <w:r w:rsidRPr="00A10E32">
        <w:rPr>
          <w:rFonts w:ascii="Arial" w:hAnsi="Arial" w:cs="Arial"/>
          <w:noProof/>
          <w:sz w:val="24"/>
          <w:szCs w:val="24"/>
          <w:lang w:eastAsia="en-GB"/>
        </w:rPr>
        <w:drawing>
          <wp:anchor distT="0" distB="0" distL="114300" distR="114300" simplePos="0" relativeHeight="251659264" behindDoc="1" locked="0" layoutInCell="1" allowOverlap="1" wp14:anchorId="7869FE29" wp14:editId="15485F56">
            <wp:simplePos x="0" y="0"/>
            <wp:positionH relativeFrom="column">
              <wp:posOffset>0</wp:posOffset>
            </wp:positionH>
            <wp:positionV relativeFrom="paragraph">
              <wp:posOffset>0</wp:posOffset>
            </wp:positionV>
            <wp:extent cx="751691" cy="742950"/>
            <wp:effectExtent l="0" t="0" r="0" b="0"/>
            <wp:wrapNone/>
            <wp:docPr id="2807" name="Picture 2" descr="E:\Edited Logo\2016 KSITM LOGO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ited Logo\2016 KSITM LOGO FUL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784" cy="74897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919FF" w:rsidRPr="00571DA3">
        <w:rPr>
          <w:rFonts w:ascii="Times New Roman" w:hAnsi="Times New Roman" w:cs="Times New Roman"/>
          <w:b/>
          <w:bCs/>
          <w:sz w:val="26"/>
          <w:szCs w:val="26"/>
        </w:rPr>
        <w:t>KATSINA STATE INSTITUTE OF TECHNOLOGY AND MANAGEMENT</w:t>
      </w:r>
    </w:p>
    <w:p w:rsidR="008919FF" w:rsidRPr="00571DA3" w:rsidRDefault="008919FF" w:rsidP="008919FF">
      <w:pPr>
        <w:jc w:val="center"/>
        <w:rPr>
          <w:rFonts w:ascii="Times New Roman" w:hAnsi="Times New Roman" w:cs="Times New Roman"/>
          <w:b/>
          <w:bCs/>
          <w:sz w:val="26"/>
          <w:szCs w:val="26"/>
        </w:rPr>
      </w:pPr>
      <w:r w:rsidRPr="00571DA3">
        <w:rPr>
          <w:rFonts w:ascii="Times New Roman" w:hAnsi="Times New Roman" w:cs="Times New Roman"/>
          <w:b/>
          <w:bCs/>
          <w:sz w:val="26"/>
          <w:szCs w:val="26"/>
        </w:rPr>
        <w:t>CAREER SERVICES CENTRE</w:t>
      </w:r>
    </w:p>
    <w:p w:rsidR="007503F6" w:rsidRPr="00AB1673" w:rsidRDefault="004D7937" w:rsidP="008919FF">
      <w:pPr>
        <w:jc w:val="center"/>
        <w:rPr>
          <w:rFonts w:ascii="Times New Roman" w:hAnsi="Times New Roman" w:cs="Times New Roman"/>
          <w:b/>
          <w:bCs/>
          <w:sz w:val="26"/>
          <w:szCs w:val="26"/>
        </w:rPr>
      </w:pPr>
      <w:r w:rsidRPr="00AB1673">
        <w:rPr>
          <w:rFonts w:ascii="Times New Roman" w:hAnsi="Times New Roman" w:cs="Times New Roman"/>
          <w:b/>
          <w:bCs/>
          <w:sz w:val="26"/>
          <w:szCs w:val="26"/>
        </w:rPr>
        <w:t>ESTABLISHMENT PLAN</w:t>
      </w:r>
    </w:p>
    <w:p w:rsidR="004D7937" w:rsidRPr="00571DA3" w:rsidRDefault="004D7937" w:rsidP="00CA6B1F">
      <w:pPr>
        <w:jc w:val="both"/>
        <w:rPr>
          <w:rFonts w:ascii="Times New Roman" w:hAnsi="Times New Roman" w:cs="Times New Roman"/>
          <w:sz w:val="26"/>
          <w:szCs w:val="26"/>
          <w:lang w:val="en-US"/>
        </w:rPr>
      </w:pPr>
      <w:r w:rsidRPr="00571DA3">
        <w:rPr>
          <w:rFonts w:ascii="Times New Roman" w:hAnsi="Times New Roman" w:cs="Times New Roman"/>
          <w:sz w:val="26"/>
          <w:szCs w:val="26"/>
          <w:lang w:val="en-US"/>
        </w:rPr>
        <w:t>Establishing a Career Service Centre within an educational institution is essential for guiding students toward successful career paths. This comprehensive report outlines key considerations for setting up such a Centre.</w:t>
      </w:r>
    </w:p>
    <w:p w:rsidR="00385CF1" w:rsidRPr="00571DA3" w:rsidRDefault="00385CF1" w:rsidP="00CA6B1F">
      <w:pPr>
        <w:pStyle w:val="ListParagraph"/>
        <w:numPr>
          <w:ilvl w:val="0"/>
          <w:numId w:val="1"/>
        </w:numPr>
        <w:jc w:val="both"/>
        <w:rPr>
          <w:rFonts w:ascii="Times New Roman" w:hAnsi="Times New Roman" w:cs="Times New Roman"/>
          <w:b/>
          <w:bCs/>
          <w:sz w:val="26"/>
          <w:szCs w:val="26"/>
          <w:lang w:val="en-US"/>
        </w:rPr>
      </w:pPr>
      <w:r w:rsidRPr="00571DA3">
        <w:rPr>
          <w:rFonts w:ascii="Times New Roman" w:hAnsi="Times New Roman" w:cs="Times New Roman"/>
          <w:b/>
          <w:bCs/>
          <w:sz w:val="26"/>
          <w:szCs w:val="26"/>
          <w:lang w:val="en-US"/>
        </w:rPr>
        <w:t>ESTABLISHMENT OF CAREER SERVICE UNIT</w:t>
      </w:r>
    </w:p>
    <w:p w:rsidR="00385CF1" w:rsidRDefault="00385CF1" w:rsidP="002F6111">
      <w:pPr>
        <w:contextualSpacing/>
        <w:jc w:val="both"/>
        <w:rPr>
          <w:rFonts w:ascii="Times New Roman" w:hAnsi="Times New Roman" w:cs="Times New Roman"/>
          <w:sz w:val="24"/>
          <w:szCs w:val="24"/>
        </w:rPr>
      </w:pPr>
      <w:r w:rsidRPr="00571DA3">
        <w:rPr>
          <w:rFonts w:ascii="Times New Roman" w:hAnsi="Times New Roman" w:cs="Times New Roman"/>
          <w:sz w:val="26"/>
          <w:szCs w:val="26"/>
          <w:lang w:val="en-US"/>
        </w:rPr>
        <w:t>Upon receipt of a report from the three (3) staff who participated in the Capacity Building Training on Career Development organized by TETFUND in November, 2023, the Management of the Institute at its special meeting held on Friday 7</w:t>
      </w:r>
      <w:r w:rsidRPr="00571DA3">
        <w:rPr>
          <w:rFonts w:ascii="Times New Roman" w:hAnsi="Times New Roman" w:cs="Times New Roman"/>
          <w:sz w:val="26"/>
          <w:szCs w:val="26"/>
          <w:vertAlign w:val="superscript"/>
          <w:lang w:val="en-US"/>
        </w:rPr>
        <w:t>th</w:t>
      </w:r>
      <w:r w:rsidRPr="00571DA3">
        <w:rPr>
          <w:rFonts w:ascii="Times New Roman" w:hAnsi="Times New Roman" w:cs="Times New Roman"/>
          <w:sz w:val="26"/>
          <w:szCs w:val="26"/>
          <w:lang w:val="en-US"/>
        </w:rPr>
        <w:t xml:space="preserve"> December, 2023</w:t>
      </w:r>
      <w:r w:rsidRPr="00571DA3">
        <w:rPr>
          <w:rFonts w:ascii="Times New Roman" w:hAnsi="Times New Roman" w:cs="Times New Roman"/>
          <w:sz w:val="24"/>
          <w:szCs w:val="24"/>
        </w:rPr>
        <w:t xml:space="preserve"> deliberated on the report and </w:t>
      </w:r>
      <w:r w:rsidRPr="00571DA3">
        <w:rPr>
          <w:rFonts w:ascii="Times New Roman" w:hAnsi="Times New Roman" w:cs="Times New Roman"/>
          <w:b/>
          <w:sz w:val="24"/>
          <w:szCs w:val="24"/>
        </w:rPr>
        <w:t xml:space="preserve">approved </w:t>
      </w:r>
      <w:r w:rsidRPr="00571DA3">
        <w:rPr>
          <w:rFonts w:ascii="Times New Roman" w:hAnsi="Times New Roman" w:cs="Times New Roman"/>
          <w:sz w:val="24"/>
          <w:szCs w:val="24"/>
        </w:rPr>
        <w:t xml:space="preserve">to set up the </w:t>
      </w:r>
      <w:r w:rsidR="0089030C">
        <w:rPr>
          <w:rFonts w:ascii="Times New Roman" w:hAnsi="Times New Roman" w:cs="Times New Roman"/>
          <w:sz w:val="24"/>
          <w:szCs w:val="24"/>
        </w:rPr>
        <w:t>centre</w:t>
      </w:r>
      <w:r w:rsidR="002F6111">
        <w:rPr>
          <w:rFonts w:ascii="Times New Roman" w:hAnsi="Times New Roman" w:cs="Times New Roman"/>
          <w:sz w:val="24"/>
          <w:szCs w:val="24"/>
        </w:rPr>
        <w:t xml:space="preserve"> in cognisance of the</w:t>
      </w:r>
      <w:r w:rsidR="00744488">
        <w:rPr>
          <w:rFonts w:ascii="Times New Roman" w:hAnsi="Times New Roman" w:cs="Times New Roman"/>
          <w:sz w:val="24"/>
          <w:szCs w:val="24"/>
        </w:rPr>
        <w:t xml:space="preserve"> </w:t>
      </w:r>
      <w:r w:rsidRPr="00571DA3">
        <w:rPr>
          <w:rFonts w:ascii="Times New Roman" w:hAnsi="Times New Roman" w:cs="Times New Roman"/>
          <w:sz w:val="24"/>
          <w:szCs w:val="24"/>
        </w:rPr>
        <w:t>following:</w:t>
      </w:r>
    </w:p>
    <w:p w:rsidR="00B21149" w:rsidRPr="00441555" w:rsidRDefault="00B21149" w:rsidP="00752824">
      <w:pPr>
        <w:pStyle w:val="ListParagraph"/>
        <w:numPr>
          <w:ilvl w:val="1"/>
          <w:numId w:val="1"/>
        </w:numPr>
        <w:ind w:left="426" w:hanging="426"/>
        <w:jc w:val="both"/>
        <w:rPr>
          <w:rFonts w:ascii="Times New Roman" w:hAnsi="Times New Roman" w:cs="Times New Roman"/>
          <w:b/>
          <w:bCs/>
          <w:sz w:val="26"/>
          <w:szCs w:val="26"/>
        </w:rPr>
      </w:pPr>
      <w:r w:rsidRPr="00441555">
        <w:rPr>
          <w:rFonts w:ascii="Times New Roman" w:hAnsi="Times New Roman" w:cs="Times New Roman"/>
          <w:b/>
          <w:bCs/>
          <w:sz w:val="26"/>
          <w:szCs w:val="26"/>
        </w:rPr>
        <w:t>VISION STATEMENT</w:t>
      </w:r>
    </w:p>
    <w:p w:rsidR="00B21149" w:rsidRPr="00441555" w:rsidRDefault="00B21149" w:rsidP="00752824">
      <w:pPr>
        <w:pStyle w:val="ListParagraph"/>
        <w:ind w:left="426"/>
        <w:jc w:val="both"/>
        <w:rPr>
          <w:rFonts w:ascii="Times New Roman" w:hAnsi="Times New Roman" w:cs="Times New Roman"/>
          <w:sz w:val="26"/>
          <w:szCs w:val="26"/>
        </w:rPr>
      </w:pPr>
      <w:r w:rsidRPr="00441555">
        <w:rPr>
          <w:rFonts w:ascii="Times New Roman" w:hAnsi="Times New Roman" w:cs="Times New Roman"/>
          <w:sz w:val="26"/>
          <w:szCs w:val="26"/>
        </w:rPr>
        <w:t>“</w:t>
      </w:r>
      <w:r w:rsidRPr="00441555">
        <w:rPr>
          <w:rFonts w:ascii="Times New Roman" w:hAnsi="Times New Roman" w:cs="Times New Roman"/>
          <w:sz w:val="26"/>
          <w:szCs w:val="26"/>
          <w:lang w:val="en-US"/>
        </w:rPr>
        <w:t>Envisioning a thriving community and beyond through idea incubation, research dissemination for technical and business progress, and the cultivation of adept ICT and business professionals via tailored career services.”</w:t>
      </w:r>
    </w:p>
    <w:p w:rsidR="00B21149" w:rsidRPr="00441555" w:rsidRDefault="00B21149" w:rsidP="00752824">
      <w:pPr>
        <w:pStyle w:val="ListParagraph"/>
        <w:numPr>
          <w:ilvl w:val="1"/>
          <w:numId w:val="1"/>
        </w:numPr>
        <w:ind w:left="426" w:hanging="426"/>
        <w:jc w:val="both"/>
        <w:rPr>
          <w:rFonts w:ascii="Times New Roman" w:hAnsi="Times New Roman" w:cs="Times New Roman"/>
          <w:b/>
          <w:bCs/>
          <w:sz w:val="26"/>
          <w:szCs w:val="26"/>
        </w:rPr>
      </w:pPr>
      <w:r w:rsidRPr="00441555">
        <w:rPr>
          <w:rFonts w:ascii="Times New Roman" w:hAnsi="Times New Roman" w:cs="Times New Roman"/>
          <w:b/>
          <w:bCs/>
          <w:sz w:val="26"/>
          <w:szCs w:val="26"/>
        </w:rPr>
        <w:t>MISSION STATEMENT</w:t>
      </w:r>
    </w:p>
    <w:p w:rsidR="00B21149" w:rsidRPr="00441555" w:rsidRDefault="00B21149" w:rsidP="00752824">
      <w:pPr>
        <w:pStyle w:val="ListParagraph"/>
        <w:ind w:left="426"/>
        <w:jc w:val="both"/>
        <w:rPr>
          <w:rFonts w:ascii="Times New Roman" w:hAnsi="Times New Roman" w:cs="Times New Roman"/>
          <w:sz w:val="26"/>
          <w:szCs w:val="26"/>
        </w:rPr>
      </w:pPr>
      <w:r w:rsidRPr="00441555">
        <w:rPr>
          <w:rFonts w:ascii="Times New Roman" w:hAnsi="Times New Roman" w:cs="Times New Roman"/>
          <w:sz w:val="26"/>
          <w:szCs w:val="26"/>
        </w:rPr>
        <w:t xml:space="preserve">"Equipping students with the necessary career support and tools to excel in science, technology, and engineering, ultimately fostering the overall growth of both </w:t>
      </w:r>
      <w:proofErr w:type="spellStart"/>
      <w:r w:rsidRPr="00441555">
        <w:rPr>
          <w:rFonts w:ascii="Times New Roman" w:hAnsi="Times New Roman" w:cs="Times New Roman"/>
          <w:sz w:val="26"/>
          <w:szCs w:val="26"/>
        </w:rPr>
        <w:t>Katsina</w:t>
      </w:r>
      <w:proofErr w:type="spellEnd"/>
      <w:r w:rsidRPr="00441555">
        <w:rPr>
          <w:rFonts w:ascii="Times New Roman" w:hAnsi="Times New Roman" w:cs="Times New Roman"/>
          <w:sz w:val="26"/>
          <w:szCs w:val="26"/>
        </w:rPr>
        <w:t xml:space="preserve"> State and the nation."</w:t>
      </w:r>
    </w:p>
    <w:p w:rsidR="00B21149" w:rsidRPr="00441555" w:rsidRDefault="00B21149" w:rsidP="00752824">
      <w:pPr>
        <w:pStyle w:val="ListParagraph"/>
        <w:numPr>
          <w:ilvl w:val="1"/>
          <w:numId w:val="1"/>
        </w:numPr>
        <w:ind w:left="426" w:hanging="426"/>
        <w:jc w:val="both"/>
        <w:rPr>
          <w:rFonts w:ascii="Times New Roman" w:hAnsi="Times New Roman" w:cs="Times New Roman"/>
          <w:b/>
          <w:bCs/>
          <w:sz w:val="26"/>
          <w:szCs w:val="26"/>
        </w:rPr>
      </w:pPr>
      <w:r w:rsidRPr="00441555">
        <w:rPr>
          <w:rFonts w:ascii="Times New Roman" w:hAnsi="Times New Roman" w:cs="Times New Roman"/>
          <w:b/>
          <w:bCs/>
          <w:sz w:val="26"/>
          <w:szCs w:val="26"/>
        </w:rPr>
        <w:t>GOALS AND OBJECTIVES</w:t>
      </w:r>
    </w:p>
    <w:p w:rsidR="00752824" w:rsidRPr="00441555" w:rsidRDefault="00752824" w:rsidP="00752824">
      <w:pPr>
        <w:pStyle w:val="ListParagraph"/>
        <w:numPr>
          <w:ilvl w:val="0"/>
          <w:numId w:val="17"/>
        </w:numPr>
        <w:ind w:left="993" w:hanging="426"/>
        <w:jc w:val="both"/>
        <w:rPr>
          <w:rFonts w:ascii="Times New Roman" w:hAnsi="Times New Roman" w:cs="Times New Roman"/>
          <w:sz w:val="26"/>
          <w:szCs w:val="26"/>
        </w:rPr>
      </w:pPr>
      <w:r w:rsidRPr="00441555">
        <w:rPr>
          <w:rFonts w:ascii="Times New Roman" w:hAnsi="Times New Roman" w:cs="Times New Roman"/>
          <w:sz w:val="26"/>
          <w:szCs w:val="26"/>
        </w:rPr>
        <w:t>Enhance Career Readiness: Provide personalized career counselling, workshops, and resources to ensure students are equipped with the skills and knowledge necessary for success in science, technology, engineering, ICT, and business fields.</w:t>
      </w:r>
    </w:p>
    <w:p w:rsidR="00752824" w:rsidRPr="00441555" w:rsidRDefault="00752824" w:rsidP="00752824">
      <w:pPr>
        <w:pStyle w:val="ListParagraph"/>
        <w:numPr>
          <w:ilvl w:val="0"/>
          <w:numId w:val="17"/>
        </w:numPr>
        <w:ind w:left="993" w:hanging="426"/>
        <w:jc w:val="both"/>
        <w:rPr>
          <w:rFonts w:ascii="Times New Roman" w:hAnsi="Times New Roman" w:cs="Times New Roman"/>
          <w:sz w:val="26"/>
          <w:szCs w:val="26"/>
        </w:rPr>
      </w:pPr>
      <w:r w:rsidRPr="00441555">
        <w:rPr>
          <w:rFonts w:ascii="Times New Roman" w:hAnsi="Times New Roman" w:cs="Times New Roman"/>
          <w:sz w:val="26"/>
          <w:szCs w:val="26"/>
        </w:rPr>
        <w:t>Foster Innovation and Entrepreneurship: Facilitate programs and initiatives that encourage students to incubate ideas, develop entrepreneurial skills, and translate innovative concepts into viable business ventures.</w:t>
      </w:r>
    </w:p>
    <w:p w:rsidR="00752824" w:rsidRPr="00441555" w:rsidRDefault="00752824" w:rsidP="00752824">
      <w:pPr>
        <w:pStyle w:val="ListParagraph"/>
        <w:numPr>
          <w:ilvl w:val="0"/>
          <w:numId w:val="17"/>
        </w:numPr>
        <w:ind w:left="993" w:hanging="426"/>
        <w:jc w:val="both"/>
        <w:rPr>
          <w:rFonts w:ascii="Times New Roman" w:hAnsi="Times New Roman" w:cs="Times New Roman"/>
          <w:sz w:val="26"/>
          <w:szCs w:val="26"/>
        </w:rPr>
      </w:pPr>
      <w:r w:rsidRPr="00441555">
        <w:rPr>
          <w:rFonts w:ascii="Times New Roman" w:hAnsi="Times New Roman" w:cs="Times New Roman"/>
          <w:sz w:val="26"/>
          <w:szCs w:val="26"/>
        </w:rPr>
        <w:t>Promote Research and Development: Collaborate with faculty and industry partners to disseminate research findings, connect students with research opportunities, and foster a culture of innovation within the institute.</w:t>
      </w:r>
    </w:p>
    <w:p w:rsidR="00752824" w:rsidRPr="00441555" w:rsidRDefault="00752824" w:rsidP="00752824">
      <w:pPr>
        <w:pStyle w:val="ListParagraph"/>
        <w:numPr>
          <w:ilvl w:val="0"/>
          <w:numId w:val="17"/>
        </w:numPr>
        <w:ind w:left="993" w:hanging="426"/>
        <w:jc w:val="both"/>
        <w:rPr>
          <w:rFonts w:ascii="Times New Roman" w:hAnsi="Times New Roman" w:cs="Times New Roman"/>
          <w:sz w:val="26"/>
          <w:szCs w:val="26"/>
        </w:rPr>
      </w:pPr>
      <w:r w:rsidRPr="00441555">
        <w:rPr>
          <w:rFonts w:ascii="Times New Roman" w:hAnsi="Times New Roman" w:cs="Times New Roman"/>
          <w:sz w:val="26"/>
          <w:szCs w:val="26"/>
        </w:rPr>
        <w:t>Facilitate Industry Connections: Establish and maintain strong relationships with industry leaders, alumni networks, and employers to provide students with internship, job placement, and networking opportunities.</w:t>
      </w:r>
    </w:p>
    <w:p w:rsidR="00752824" w:rsidRPr="00441555" w:rsidRDefault="00752824" w:rsidP="00752824">
      <w:pPr>
        <w:pStyle w:val="ListParagraph"/>
        <w:numPr>
          <w:ilvl w:val="0"/>
          <w:numId w:val="17"/>
        </w:numPr>
        <w:ind w:left="993" w:hanging="426"/>
        <w:jc w:val="both"/>
        <w:rPr>
          <w:rFonts w:ascii="Times New Roman" w:hAnsi="Times New Roman" w:cs="Times New Roman"/>
          <w:sz w:val="26"/>
          <w:szCs w:val="26"/>
        </w:rPr>
      </w:pPr>
      <w:r w:rsidRPr="00441555">
        <w:rPr>
          <w:rFonts w:ascii="Times New Roman" w:hAnsi="Times New Roman" w:cs="Times New Roman"/>
          <w:sz w:val="26"/>
          <w:szCs w:val="26"/>
        </w:rPr>
        <w:t>Support Lifelong Learning: Offer continued support and resources to alumni and graduates, including career advancement services, professional development workshops, and networking events to ensure lifelong career success.</w:t>
      </w:r>
    </w:p>
    <w:p w:rsidR="00752824" w:rsidRPr="00441555" w:rsidRDefault="00752824" w:rsidP="00752824">
      <w:pPr>
        <w:pStyle w:val="ListParagraph"/>
        <w:numPr>
          <w:ilvl w:val="0"/>
          <w:numId w:val="17"/>
        </w:numPr>
        <w:ind w:left="993" w:hanging="426"/>
        <w:jc w:val="both"/>
        <w:rPr>
          <w:rFonts w:ascii="Times New Roman" w:hAnsi="Times New Roman" w:cs="Times New Roman"/>
          <w:sz w:val="26"/>
          <w:szCs w:val="26"/>
        </w:rPr>
      </w:pPr>
      <w:r w:rsidRPr="00441555">
        <w:rPr>
          <w:rFonts w:ascii="Times New Roman" w:hAnsi="Times New Roman" w:cs="Times New Roman"/>
          <w:sz w:val="26"/>
          <w:szCs w:val="26"/>
        </w:rPr>
        <w:t>Advance Technical and Business Proficiency: Develop and implement training programs, seminars, and certifications tailored to enhance technical and business skills, aligning with the evolving demands of the industry.</w:t>
      </w:r>
    </w:p>
    <w:p w:rsidR="00752824" w:rsidRPr="00441555" w:rsidRDefault="00752824" w:rsidP="00752824">
      <w:pPr>
        <w:pStyle w:val="ListParagraph"/>
        <w:numPr>
          <w:ilvl w:val="0"/>
          <w:numId w:val="17"/>
        </w:numPr>
        <w:ind w:left="993" w:hanging="426"/>
        <w:jc w:val="both"/>
        <w:rPr>
          <w:rFonts w:ascii="Times New Roman" w:hAnsi="Times New Roman" w:cs="Times New Roman"/>
          <w:sz w:val="26"/>
          <w:szCs w:val="26"/>
        </w:rPr>
      </w:pPr>
      <w:r w:rsidRPr="00441555">
        <w:rPr>
          <w:rFonts w:ascii="Times New Roman" w:hAnsi="Times New Roman" w:cs="Times New Roman"/>
          <w:sz w:val="26"/>
          <w:szCs w:val="26"/>
        </w:rPr>
        <w:lastRenderedPageBreak/>
        <w:t>Measure and Assess Impact: Regularly evaluate the effectiveness of career services programs and initiatives through feedback mechanisms, surveys, and outcome assessments to ensure continuous improvement and alignment with institutional goals.</w:t>
      </w:r>
    </w:p>
    <w:p w:rsidR="00752824" w:rsidRPr="00441555" w:rsidRDefault="00752824" w:rsidP="00752824">
      <w:pPr>
        <w:pStyle w:val="ListParagraph"/>
        <w:numPr>
          <w:ilvl w:val="0"/>
          <w:numId w:val="17"/>
        </w:numPr>
        <w:ind w:left="993" w:hanging="426"/>
        <w:jc w:val="both"/>
        <w:rPr>
          <w:rFonts w:ascii="Times New Roman" w:hAnsi="Times New Roman" w:cs="Times New Roman"/>
          <w:sz w:val="26"/>
          <w:szCs w:val="26"/>
        </w:rPr>
      </w:pPr>
      <w:r w:rsidRPr="00441555">
        <w:rPr>
          <w:rFonts w:ascii="Times New Roman" w:hAnsi="Times New Roman" w:cs="Times New Roman"/>
          <w:sz w:val="26"/>
          <w:szCs w:val="26"/>
        </w:rPr>
        <w:t>Promote Diversity and Inclusion: Create an inclusive and supportive environment that celebrates diversity, fosters equity, and provides equal access to career resources and opportunities for all students, irrespective of background or identity.</w:t>
      </w:r>
    </w:p>
    <w:p w:rsidR="00752824" w:rsidRPr="00B21149" w:rsidRDefault="00752824" w:rsidP="00752824">
      <w:pPr>
        <w:pStyle w:val="ListParagraph"/>
        <w:ind w:left="993"/>
        <w:jc w:val="both"/>
        <w:rPr>
          <w:rFonts w:ascii="Times New Roman" w:hAnsi="Times New Roman" w:cs="Times New Roman"/>
          <w:sz w:val="24"/>
          <w:szCs w:val="24"/>
        </w:rPr>
      </w:pPr>
    </w:p>
    <w:p w:rsidR="002F6111" w:rsidRPr="00571DA3" w:rsidRDefault="002F6111" w:rsidP="00752824">
      <w:pPr>
        <w:pStyle w:val="ListParagraph"/>
        <w:numPr>
          <w:ilvl w:val="0"/>
          <w:numId w:val="1"/>
        </w:numPr>
        <w:spacing w:before="240"/>
        <w:jc w:val="both"/>
        <w:rPr>
          <w:rFonts w:ascii="Times New Roman" w:hAnsi="Times New Roman" w:cs="Times New Roman"/>
          <w:b/>
          <w:bCs/>
          <w:sz w:val="26"/>
          <w:szCs w:val="26"/>
        </w:rPr>
      </w:pPr>
      <w:r w:rsidRPr="00571DA3">
        <w:rPr>
          <w:rFonts w:ascii="Times New Roman" w:hAnsi="Times New Roman" w:cs="Times New Roman"/>
          <w:b/>
          <w:bCs/>
          <w:sz w:val="26"/>
          <w:szCs w:val="26"/>
        </w:rPr>
        <w:t>STAFFING</w:t>
      </w:r>
    </w:p>
    <w:p w:rsidR="002F6111" w:rsidRPr="00571DA3" w:rsidRDefault="002F6111" w:rsidP="002F6111">
      <w:pPr>
        <w:jc w:val="both"/>
        <w:rPr>
          <w:rFonts w:ascii="Times New Roman" w:hAnsi="Times New Roman" w:cs="Times New Roman"/>
          <w:sz w:val="26"/>
          <w:szCs w:val="26"/>
        </w:rPr>
      </w:pPr>
      <w:r w:rsidRPr="00571DA3">
        <w:rPr>
          <w:rFonts w:ascii="Times New Roman" w:hAnsi="Times New Roman" w:cs="Times New Roman"/>
          <w:sz w:val="26"/>
          <w:szCs w:val="26"/>
        </w:rPr>
        <w:t>The Staffing requirements for the Centre is as follows:</w:t>
      </w:r>
    </w:p>
    <w:p w:rsidR="002F6111" w:rsidRPr="00571DA3" w:rsidRDefault="002F6111" w:rsidP="002F6111">
      <w:pPr>
        <w:jc w:val="both"/>
        <w:rPr>
          <w:rFonts w:ascii="Times New Roman" w:hAnsi="Times New Roman" w:cs="Times New Roman"/>
          <w:sz w:val="26"/>
          <w:szCs w:val="26"/>
          <w:lang w:val="en-US"/>
        </w:rPr>
      </w:pPr>
      <w:r>
        <w:rPr>
          <w:rFonts w:ascii="Times New Roman" w:hAnsi="Times New Roman" w:cs="Times New Roman"/>
          <w:sz w:val="26"/>
          <w:szCs w:val="26"/>
          <w:lang w:val="en-US"/>
        </w:rPr>
        <w:t>2</w:t>
      </w:r>
      <w:r w:rsidRPr="00571DA3">
        <w:rPr>
          <w:rFonts w:ascii="Times New Roman" w:hAnsi="Times New Roman" w:cs="Times New Roman"/>
          <w:sz w:val="26"/>
          <w:szCs w:val="26"/>
          <w:lang w:val="en-US"/>
        </w:rPr>
        <w:t>.1 Career Counselors: Qualified professionals with experience in career counseling, adept at conducting assessments, providing guidance, and facilitating career development workshops; in addition to overall management and coordination of all the career services at the Centre.</w:t>
      </w:r>
    </w:p>
    <w:p w:rsidR="002F6111" w:rsidRPr="00571DA3" w:rsidRDefault="002F6111" w:rsidP="002F6111">
      <w:pPr>
        <w:jc w:val="both"/>
        <w:rPr>
          <w:rFonts w:ascii="Times New Roman" w:hAnsi="Times New Roman" w:cs="Times New Roman"/>
          <w:sz w:val="26"/>
          <w:szCs w:val="26"/>
          <w:lang w:val="en-US"/>
        </w:rPr>
      </w:pPr>
      <w:r>
        <w:rPr>
          <w:rFonts w:ascii="Times New Roman" w:hAnsi="Times New Roman" w:cs="Times New Roman"/>
          <w:sz w:val="26"/>
          <w:szCs w:val="26"/>
          <w:lang w:val="en-US"/>
        </w:rPr>
        <w:t>2</w:t>
      </w:r>
      <w:r w:rsidRPr="00571DA3">
        <w:rPr>
          <w:rFonts w:ascii="Times New Roman" w:hAnsi="Times New Roman" w:cs="Times New Roman"/>
          <w:sz w:val="26"/>
          <w:szCs w:val="26"/>
          <w:lang w:val="en-US"/>
        </w:rPr>
        <w:t>.2 Administrative Staff: Personnel responsible for managing appointments, maintaining records, and providing administrative support.</w:t>
      </w:r>
    </w:p>
    <w:p w:rsidR="002F6111" w:rsidRPr="00571DA3" w:rsidRDefault="002F6111" w:rsidP="009E0708">
      <w:pPr>
        <w:jc w:val="both"/>
        <w:rPr>
          <w:rFonts w:ascii="Times New Roman" w:hAnsi="Times New Roman" w:cs="Times New Roman"/>
          <w:sz w:val="26"/>
          <w:szCs w:val="26"/>
          <w:lang w:val="en-US"/>
        </w:rPr>
      </w:pPr>
      <w:r>
        <w:rPr>
          <w:rFonts w:ascii="Times New Roman" w:hAnsi="Times New Roman" w:cs="Times New Roman"/>
          <w:sz w:val="26"/>
          <w:szCs w:val="26"/>
          <w:lang w:val="en-US"/>
        </w:rPr>
        <w:t>2</w:t>
      </w:r>
      <w:r w:rsidRPr="00571DA3">
        <w:rPr>
          <w:rFonts w:ascii="Times New Roman" w:hAnsi="Times New Roman" w:cs="Times New Roman"/>
          <w:sz w:val="26"/>
          <w:szCs w:val="26"/>
          <w:lang w:val="en-US"/>
        </w:rPr>
        <w:t>.3 IT Technical staff:  to oversee the operation of any software or online platforms used for career assessments and resources.</w:t>
      </w:r>
      <w:r w:rsidR="00AB1673">
        <w:rPr>
          <w:rFonts w:ascii="Times New Roman" w:hAnsi="Times New Roman" w:cs="Times New Roman"/>
          <w:sz w:val="26"/>
          <w:szCs w:val="26"/>
          <w:lang w:val="en-US"/>
        </w:rPr>
        <w:t xml:space="preserve"> The table below shows the leadership of the Centre with other supporting staff.</w:t>
      </w:r>
      <w:r w:rsidR="009E0708">
        <w:rPr>
          <w:rFonts w:ascii="Times New Roman" w:hAnsi="Times New Roman" w:cs="Times New Roman"/>
          <w:sz w:val="26"/>
          <w:szCs w:val="26"/>
          <w:lang w:val="en-US"/>
        </w:rPr>
        <w:t xml:space="preserve"> (This is also presented in the Organogram below)</w:t>
      </w:r>
    </w:p>
    <w:p w:rsidR="00571DA3" w:rsidRPr="00AB1673" w:rsidRDefault="00AB1673" w:rsidP="00AB1673">
      <w:pPr>
        <w:suppressAutoHyphens/>
        <w:autoSpaceDN w:val="0"/>
        <w:spacing w:after="0" w:line="276" w:lineRule="auto"/>
        <w:jc w:val="both"/>
        <w:textAlignment w:val="baseline"/>
        <w:rPr>
          <w:rFonts w:ascii="Times New Roman" w:hAnsi="Times New Roman" w:cs="Times New Roman"/>
          <w:b/>
          <w:sz w:val="24"/>
          <w:szCs w:val="24"/>
          <w:lang w:val="en-US"/>
        </w:rPr>
      </w:pPr>
      <w:r w:rsidRPr="00AB1673">
        <w:rPr>
          <w:rFonts w:ascii="Times New Roman" w:hAnsi="Times New Roman" w:cs="Times New Roman"/>
          <w:b/>
          <w:sz w:val="24"/>
          <w:szCs w:val="24"/>
          <w:lang w:val="en-US"/>
        </w:rPr>
        <w:t>Table 1: Career Services Centre Staffing</w:t>
      </w:r>
    </w:p>
    <w:tbl>
      <w:tblPr>
        <w:tblStyle w:val="TableGrid"/>
        <w:tblW w:w="9072" w:type="dxa"/>
        <w:tblInd w:w="-5" w:type="dxa"/>
        <w:tblLook w:val="04A0" w:firstRow="1" w:lastRow="0" w:firstColumn="1" w:lastColumn="0" w:noHBand="0" w:noVBand="1"/>
      </w:tblPr>
      <w:tblGrid>
        <w:gridCol w:w="609"/>
        <w:gridCol w:w="1629"/>
        <w:gridCol w:w="2134"/>
        <w:gridCol w:w="4700"/>
      </w:tblGrid>
      <w:tr w:rsidR="000906D7" w:rsidRPr="00AB1673" w:rsidTr="000906D7">
        <w:trPr>
          <w:trHeight w:val="461"/>
        </w:trPr>
        <w:tc>
          <w:tcPr>
            <w:tcW w:w="609" w:type="dxa"/>
          </w:tcPr>
          <w:p w:rsidR="000906D7" w:rsidRPr="00AB1673" w:rsidRDefault="000906D7" w:rsidP="00850D80">
            <w:pPr>
              <w:suppressAutoHyphens/>
              <w:autoSpaceDN w:val="0"/>
              <w:jc w:val="both"/>
              <w:textAlignment w:val="baseline"/>
              <w:rPr>
                <w:rFonts w:ascii="Times New Roman" w:hAnsi="Times New Roman" w:cs="Times New Roman"/>
                <w:b/>
                <w:sz w:val="24"/>
                <w:szCs w:val="24"/>
              </w:rPr>
            </w:pPr>
            <w:r w:rsidRPr="00AB1673">
              <w:rPr>
                <w:rFonts w:ascii="Times New Roman" w:hAnsi="Times New Roman" w:cs="Times New Roman"/>
                <w:b/>
                <w:sz w:val="24"/>
                <w:szCs w:val="24"/>
              </w:rPr>
              <w:t>S/N</w:t>
            </w:r>
          </w:p>
        </w:tc>
        <w:tc>
          <w:tcPr>
            <w:tcW w:w="1629" w:type="dxa"/>
          </w:tcPr>
          <w:p w:rsidR="000906D7" w:rsidRPr="00AB1673" w:rsidRDefault="000906D7" w:rsidP="00850D80">
            <w:pPr>
              <w:suppressAutoHyphens/>
              <w:autoSpaceDN w:val="0"/>
              <w:jc w:val="both"/>
              <w:textAlignment w:val="baseline"/>
              <w:rPr>
                <w:rFonts w:ascii="Times New Roman" w:hAnsi="Times New Roman" w:cs="Times New Roman"/>
                <w:b/>
                <w:sz w:val="24"/>
                <w:szCs w:val="24"/>
              </w:rPr>
            </w:pPr>
            <w:r w:rsidRPr="00AB1673">
              <w:rPr>
                <w:rFonts w:ascii="Times New Roman" w:hAnsi="Times New Roman" w:cs="Times New Roman"/>
                <w:b/>
                <w:sz w:val="24"/>
                <w:szCs w:val="24"/>
              </w:rPr>
              <w:t>NAME</w:t>
            </w:r>
          </w:p>
        </w:tc>
        <w:tc>
          <w:tcPr>
            <w:tcW w:w="2134" w:type="dxa"/>
          </w:tcPr>
          <w:p w:rsidR="000906D7" w:rsidRPr="00AB1673" w:rsidRDefault="000906D7" w:rsidP="00850D80">
            <w:pPr>
              <w:suppressAutoHyphens/>
              <w:autoSpaceDN w:val="0"/>
              <w:jc w:val="both"/>
              <w:textAlignment w:val="baseline"/>
              <w:rPr>
                <w:rFonts w:ascii="Times New Roman" w:hAnsi="Times New Roman" w:cs="Times New Roman"/>
                <w:b/>
                <w:sz w:val="24"/>
                <w:szCs w:val="24"/>
              </w:rPr>
            </w:pPr>
            <w:r w:rsidRPr="00AB1673">
              <w:rPr>
                <w:rFonts w:ascii="Times New Roman" w:hAnsi="Times New Roman" w:cs="Times New Roman"/>
                <w:b/>
                <w:sz w:val="24"/>
                <w:szCs w:val="24"/>
              </w:rPr>
              <w:t>PORTFOLIO</w:t>
            </w:r>
          </w:p>
        </w:tc>
        <w:tc>
          <w:tcPr>
            <w:tcW w:w="4700" w:type="dxa"/>
          </w:tcPr>
          <w:p w:rsidR="000906D7" w:rsidRPr="00AB1673" w:rsidRDefault="000906D7" w:rsidP="00850D80">
            <w:pPr>
              <w:suppressAutoHyphens/>
              <w:autoSpaceDN w:val="0"/>
              <w:jc w:val="both"/>
              <w:textAlignment w:val="baseline"/>
              <w:rPr>
                <w:rFonts w:ascii="Times New Roman" w:hAnsi="Times New Roman" w:cs="Times New Roman"/>
                <w:b/>
                <w:sz w:val="24"/>
                <w:szCs w:val="24"/>
              </w:rPr>
            </w:pPr>
            <w:r>
              <w:rPr>
                <w:rFonts w:ascii="Times New Roman" w:hAnsi="Times New Roman" w:cs="Times New Roman"/>
                <w:b/>
                <w:sz w:val="24"/>
                <w:szCs w:val="24"/>
              </w:rPr>
              <w:t>RESPONSIBILITIES</w:t>
            </w:r>
          </w:p>
        </w:tc>
      </w:tr>
      <w:tr w:rsidR="000906D7" w:rsidRPr="00571DA3" w:rsidTr="000906D7">
        <w:trPr>
          <w:trHeight w:val="457"/>
        </w:trPr>
        <w:tc>
          <w:tcPr>
            <w:tcW w:w="609" w:type="dxa"/>
          </w:tcPr>
          <w:p w:rsidR="000906D7" w:rsidRPr="002F6111" w:rsidRDefault="000906D7" w:rsidP="000906D7">
            <w:pPr>
              <w:pStyle w:val="ListParagraph"/>
              <w:numPr>
                <w:ilvl w:val="0"/>
                <w:numId w:val="16"/>
              </w:numPr>
              <w:suppressAutoHyphens/>
              <w:autoSpaceDN w:val="0"/>
              <w:jc w:val="both"/>
              <w:textAlignment w:val="baseline"/>
              <w:rPr>
                <w:rFonts w:ascii="Times New Roman" w:hAnsi="Times New Roman" w:cs="Times New Roman"/>
                <w:bCs/>
                <w:sz w:val="24"/>
                <w:szCs w:val="24"/>
              </w:rPr>
            </w:pPr>
          </w:p>
        </w:tc>
        <w:tc>
          <w:tcPr>
            <w:tcW w:w="1629" w:type="dxa"/>
          </w:tcPr>
          <w:p w:rsidR="000906D7" w:rsidRPr="00571DA3" w:rsidRDefault="000906D7" w:rsidP="000906D7">
            <w:pPr>
              <w:suppressAutoHyphens/>
              <w:autoSpaceDN w:val="0"/>
              <w:jc w:val="both"/>
              <w:textAlignment w:val="baseline"/>
              <w:rPr>
                <w:rFonts w:ascii="Times New Roman" w:hAnsi="Times New Roman" w:cs="Times New Roman"/>
                <w:b/>
                <w:sz w:val="24"/>
                <w:szCs w:val="24"/>
              </w:rPr>
            </w:pPr>
            <w:proofErr w:type="spellStart"/>
            <w:r w:rsidRPr="00571DA3">
              <w:rPr>
                <w:rFonts w:ascii="Times New Roman" w:hAnsi="Times New Roman" w:cs="Times New Roman"/>
                <w:sz w:val="24"/>
                <w:szCs w:val="24"/>
              </w:rPr>
              <w:t>Nura</w:t>
            </w:r>
            <w:proofErr w:type="spellEnd"/>
            <w:r w:rsidRPr="00571DA3">
              <w:rPr>
                <w:rFonts w:ascii="Times New Roman" w:hAnsi="Times New Roman" w:cs="Times New Roman"/>
                <w:sz w:val="24"/>
                <w:szCs w:val="24"/>
              </w:rPr>
              <w:t xml:space="preserve"> </w:t>
            </w:r>
            <w:proofErr w:type="spellStart"/>
            <w:r w:rsidRPr="00571DA3">
              <w:rPr>
                <w:rFonts w:ascii="Times New Roman" w:hAnsi="Times New Roman" w:cs="Times New Roman"/>
                <w:sz w:val="24"/>
                <w:szCs w:val="24"/>
              </w:rPr>
              <w:t>Sadiq</w:t>
            </w:r>
            <w:proofErr w:type="spellEnd"/>
            <w:r w:rsidRPr="00571DA3">
              <w:rPr>
                <w:rFonts w:ascii="Times New Roman" w:hAnsi="Times New Roman" w:cs="Times New Roman"/>
                <w:sz w:val="24"/>
                <w:szCs w:val="24"/>
              </w:rPr>
              <w:t xml:space="preserve">            </w:t>
            </w:r>
          </w:p>
        </w:tc>
        <w:tc>
          <w:tcPr>
            <w:tcW w:w="2134" w:type="dxa"/>
          </w:tcPr>
          <w:p w:rsidR="000906D7" w:rsidRPr="00571DA3" w:rsidRDefault="000906D7" w:rsidP="000906D7">
            <w:pPr>
              <w:suppressAutoHyphens/>
              <w:autoSpaceDN w:val="0"/>
              <w:jc w:val="both"/>
              <w:textAlignment w:val="baseline"/>
              <w:rPr>
                <w:rFonts w:ascii="Times New Roman" w:hAnsi="Times New Roman" w:cs="Times New Roman"/>
                <w:bCs/>
                <w:sz w:val="24"/>
                <w:szCs w:val="24"/>
              </w:rPr>
            </w:pPr>
            <w:r>
              <w:rPr>
                <w:rFonts w:ascii="Times New Roman" w:hAnsi="Times New Roman" w:cs="Times New Roman"/>
                <w:bCs/>
                <w:sz w:val="24"/>
                <w:szCs w:val="24"/>
              </w:rPr>
              <w:t>Coordinator</w:t>
            </w:r>
          </w:p>
        </w:tc>
        <w:tc>
          <w:tcPr>
            <w:tcW w:w="4700" w:type="dxa"/>
          </w:tcPr>
          <w:p w:rsidR="000906D7" w:rsidRPr="00571DA3" w:rsidRDefault="000906D7" w:rsidP="000906D7">
            <w:pPr>
              <w:jc w:val="both"/>
              <w:rPr>
                <w:rFonts w:ascii="Times New Roman" w:hAnsi="Times New Roman" w:cs="Times New Roman"/>
                <w:sz w:val="26"/>
                <w:szCs w:val="26"/>
                <w:lang w:val="en-US"/>
              </w:rPr>
            </w:pPr>
            <w:r w:rsidRPr="00571DA3">
              <w:rPr>
                <w:rFonts w:ascii="Times New Roman" w:hAnsi="Times New Roman" w:cs="Times New Roman"/>
                <w:sz w:val="26"/>
                <w:szCs w:val="26"/>
                <w:lang w:val="en-US"/>
              </w:rPr>
              <w:t>Responsible for overall management and coordination of the Centre; among others.</w:t>
            </w:r>
          </w:p>
          <w:p w:rsidR="000906D7" w:rsidRPr="00571DA3" w:rsidRDefault="000906D7" w:rsidP="000906D7">
            <w:pPr>
              <w:contextualSpacing/>
              <w:jc w:val="both"/>
              <w:rPr>
                <w:rFonts w:ascii="Times New Roman" w:hAnsi="Times New Roman" w:cs="Times New Roman"/>
                <w:sz w:val="24"/>
                <w:szCs w:val="24"/>
              </w:rPr>
            </w:pPr>
          </w:p>
        </w:tc>
      </w:tr>
      <w:tr w:rsidR="000906D7" w:rsidRPr="00571DA3" w:rsidTr="000906D7">
        <w:trPr>
          <w:trHeight w:val="698"/>
        </w:trPr>
        <w:tc>
          <w:tcPr>
            <w:tcW w:w="609" w:type="dxa"/>
          </w:tcPr>
          <w:p w:rsidR="000906D7" w:rsidRPr="002F6111" w:rsidRDefault="000906D7" w:rsidP="000906D7">
            <w:pPr>
              <w:pStyle w:val="ListParagraph"/>
              <w:numPr>
                <w:ilvl w:val="0"/>
                <w:numId w:val="16"/>
              </w:numPr>
              <w:suppressAutoHyphens/>
              <w:autoSpaceDN w:val="0"/>
              <w:jc w:val="both"/>
              <w:textAlignment w:val="baseline"/>
              <w:rPr>
                <w:rFonts w:ascii="Times New Roman" w:hAnsi="Times New Roman" w:cs="Times New Roman"/>
                <w:bCs/>
                <w:sz w:val="24"/>
                <w:szCs w:val="24"/>
              </w:rPr>
            </w:pPr>
          </w:p>
        </w:tc>
        <w:tc>
          <w:tcPr>
            <w:tcW w:w="1629" w:type="dxa"/>
          </w:tcPr>
          <w:p w:rsidR="000906D7" w:rsidRPr="00571DA3" w:rsidRDefault="000906D7" w:rsidP="000906D7">
            <w:pPr>
              <w:suppressAutoHyphens/>
              <w:autoSpaceDN w:val="0"/>
              <w:jc w:val="both"/>
              <w:textAlignment w:val="baseline"/>
              <w:rPr>
                <w:rFonts w:ascii="Times New Roman" w:hAnsi="Times New Roman" w:cs="Times New Roman"/>
                <w:bCs/>
                <w:sz w:val="24"/>
                <w:szCs w:val="24"/>
              </w:rPr>
            </w:pPr>
            <w:r w:rsidRPr="00571DA3">
              <w:rPr>
                <w:rFonts w:ascii="Times New Roman" w:hAnsi="Times New Roman" w:cs="Times New Roman"/>
                <w:bCs/>
                <w:sz w:val="24"/>
                <w:szCs w:val="24"/>
              </w:rPr>
              <w:t xml:space="preserve">Bashir </w:t>
            </w:r>
            <w:proofErr w:type="spellStart"/>
            <w:r w:rsidRPr="00571DA3">
              <w:rPr>
                <w:rFonts w:ascii="Times New Roman" w:hAnsi="Times New Roman" w:cs="Times New Roman"/>
                <w:bCs/>
                <w:sz w:val="24"/>
                <w:szCs w:val="24"/>
              </w:rPr>
              <w:t>Sirajo</w:t>
            </w:r>
            <w:proofErr w:type="spellEnd"/>
          </w:p>
        </w:tc>
        <w:tc>
          <w:tcPr>
            <w:tcW w:w="2134" w:type="dxa"/>
          </w:tcPr>
          <w:p w:rsidR="000906D7" w:rsidRPr="00571DA3" w:rsidRDefault="000906D7" w:rsidP="000906D7">
            <w:pPr>
              <w:contextualSpacing/>
              <w:jc w:val="both"/>
              <w:rPr>
                <w:rFonts w:ascii="Times New Roman" w:hAnsi="Times New Roman" w:cs="Times New Roman"/>
                <w:sz w:val="24"/>
                <w:szCs w:val="24"/>
              </w:rPr>
            </w:pPr>
            <w:r w:rsidRPr="00571DA3">
              <w:rPr>
                <w:rFonts w:ascii="Times New Roman" w:hAnsi="Times New Roman" w:cs="Times New Roman"/>
                <w:sz w:val="24"/>
                <w:szCs w:val="24"/>
              </w:rPr>
              <w:t>Asst. Coordinator Industry/Employer Relation</w:t>
            </w:r>
          </w:p>
        </w:tc>
        <w:tc>
          <w:tcPr>
            <w:tcW w:w="4700" w:type="dxa"/>
          </w:tcPr>
          <w:p w:rsidR="000906D7" w:rsidRPr="00571DA3" w:rsidRDefault="000906D7" w:rsidP="000906D7">
            <w:pPr>
              <w:jc w:val="both"/>
              <w:rPr>
                <w:rFonts w:ascii="Times New Roman" w:hAnsi="Times New Roman" w:cs="Times New Roman"/>
                <w:sz w:val="26"/>
                <w:szCs w:val="26"/>
                <w:lang w:val="en-US"/>
              </w:rPr>
            </w:pPr>
            <w:r w:rsidRPr="00571DA3">
              <w:rPr>
                <w:rFonts w:ascii="Times New Roman" w:hAnsi="Times New Roman" w:cs="Times New Roman"/>
                <w:sz w:val="26"/>
                <w:szCs w:val="26"/>
                <w:lang w:val="en-US"/>
              </w:rPr>
              <w:t>Assist the Coordinator by establishing and maintaining relationships with potential employers and facilitate student internships and work placements.</w:t>
            </w:r>
          </w:p>
          <w:p w:rsidR="000906D7" w:rsidRPr="00571DA3" w:rsidRDefault="000906D7" w:rsidP="000906D7">
            <w:pPr>
              <w:contextualSpacing/>
              <w:jc w:val="both"/>
              <w:rPr>
                <w:rFonts w:ascii="Times New Roman" w:hAnsi="Times New Roman" w:cs="Times New Roman"/>
                <w:sz w:val="24"/>
                <w:szCs w:val="24"/>
              </w:rPr>
            </w:pPr>
          </w:p>
        </w:tc>
      </w:tr>
      <w:tr w:rsidR="000906D7" w:rsidRPr="00571DA3" w:rsidTr="000906D7">
        <w:trPr>
          <w:trHeight w:val="698"/>
        </w:trPr>
        <w:tc>
          <w:tcPr>
            <w:tcW w:w="609" w:type="dxa"/>
          </w:tcPr>
          <w:p w:rsidR="000906D7" w:rsidRPr="002F6111" w:rsidRDefault="000906D7" w:rsidP="000906D7">
            <w:pPr>
              <w:pStyle w:val="ListParagraph"/>
              <w:numPr>
                <w:ilvl w:val="0"/>
                <w:numId w:val="16"/>
              </w:numPr>
              <w:suppressAutoHyphens/>
              <w:autoSpaceDN w:val="0"/>
              <w:jc w:val="both"/>
              <w:textAlignment w:val="baseline"/>
              <w:rPr>
                <w:rFonts w:ascii="Times New Roman" w:hAnsi="Times New Roman" w:cs="Times New Roman"/>
                <w:bCs/>
                <w:sz w:val="24"/>
                <w:szCs w:val="24"/>
              </w:rPr>
            </w:pPr>
          </w:p>
        </w:tc>
        <w:tc>
          <w:tcPr>
            <w:tcW w:w="1629" w:type="dxa"/>
          </w:tcPr>
          <w:p w:rsidR="000906D7" w:rsidRPr="00571DA3" w:rsidRDefault="000906D7" w:rsidP="000906D7">
            <w:pPr>
              <w:suppressAutoHyphens/>
              <w:autoSpaceDN w:val="0"/>
              <w:jc w:val="both"/>
              <w:textAlignment w:val="baseline"/>
              <w:rPr>
                <w:rFonts w:ascii="Times New Roman" w:hAnsi="Times New Roman" w:cs="Times New Roman"/>
                <w:bCs/>
                <w:sz w:val="24"/>
                <w:szCs w:val="24"/>
              </w:rPr>
            </w:pPr>
            <w:proofErr w:type="spellStart"/>
            <w:r w:rsidRPr="00571DA3">
              <w:rPr>
                <w:rFonts w:ascii="Times New Roman" w:hAnsi="Times New Roman" w:cs="Times New Roman"/>
                <w:bCs/>
                <w:sz w:val="24"/>
                <w:szCs w:val="24"/>
              </w:rPr>
              <w:t>Abubakar</w:t>
            </w:r>
            <w:proofErr w:type="spellEnd"/>
            <w:r w:rsidRPr="00571DA3">
              <w:rPr>
                <w:rFonts w:ascii="Times New Roman" w:hAnsi="Times New Roman" w:cs="Times New Roman"/>
                <w:bCs/>
                <w:sz w:val="24"/>
                <w:szCs w:val="24"/>
              </w:rPr>
              <w:t xml:space="preserve"> Abdu</w:t>
            </w:r>
          </w:p>
        </w:tc>
        <w:tc>
          <w:tcPr>
            <w:tcW w:w="2134" w:type="dxa"/>
          </w:tcPr>
          <w:p w:rsidR="000906D7" w:rsidRPr="00571DA3" w:rsidRDefault="000906D7" w:rsidP="000906D7">
            <w:pPr>
              <w:contextualSpacing/>
              <w:jc w:val="both"/>
              <w:rPr>
                <w:rFonts w:ascii="Times New Roman" w:hAnsi="Times New Roman" w:cs="Times New Roman"/>
                <w:sz w:val="24"/>
                <w:szCs w:val="24"/>
              </w:rPr>
            </w:pPr>
            <w:r w:rsidRPr="00571DA3">
              <w:rPr>
                <w:rFonts w:ascii="Times New Roman" w:hAnsi="Times New Roman" w:cs="Times New Roman"/>
                <w:sz w:val="24"/>
                <w:szCs w:val="24"/>
              </w:rPr>
              <w:t>Asst. Coordinator Career Coaching</w:t>
            </w:r>
          </w:p>
        </w:tc>
        <w:tc>
          <w:tcPr>
            <w:tcW w:w="4700" w:type="dxa"/>
          </w:tcPr>
          <w:p w:rsidR="000906D7" w:rsidRPr="00571DA3" w:rsidRDefault="000906D7" w:rsidP="000906D7">
            <w:pPr>
              <w:jc w:val="both"/>
              <w:rPr>
                <w:rFonts w:ascii="Times New Roman" w:hAnsi="Times New Roman" w:cs="Times New Roman"/>
                <w:sz w:val="26"/>
                <w:szCs w:val="26"/>
                <w:lang w:val="en-US"/>
              </w:rPr>
            </w:pPr>
            <w:r w:rsidRPr="00571DA3">
              <w:rPr>
                <w:rFonts w:ascii="Times New Roman" w:hAnsi="Times New Roman" w:cs="Times New Roman"/>
                <w:sz w:val="26"/>
                <w:szCs w:val="26"/>
                <w:lang w:val="en-US"/>
              </w:rPr>
              <w:t>Assist the Coordinator in coordinating the activities of the Departments’ Career Coaches/Counsellors</w:t>
            </w:r>
          </w:p>
          <w:p w:rsidR="000906D7" w:rsidRPr="00571DA3" w:rsidRDefault="000906D7" w:rsidP="000906D7">
            <w:pPr>
              <w:pStyle w:val="ListParagraph"/>
              <w:ind w:left="360"/>
              <w:jc w:val="both"/>
              <w:rPr>
                <w:rFonts w:ascii="Times New Roman" w:hAnsi="Times New Roman" w:cs="Times New Roman"/>
                <w:b/>
                <w:bCs/>
                <w:sz w:val="26"/>
                <w:szCs w:val="26"/>
                <w:lang w:val="en-US"/>
              </w:rPr>
            </w:pPr>
          </w:p>
        </w:tc>
      </w:tr>
      <w:tr w:rsidR="000906D7" w:rsidRPr="00571DA3" w:rsidTr="000906D7">
        <w:trPr>
          <w:trHeight w:val="319"/>
        </w:trPr>
        <w:tc>
          <w:tcPr>
            <w:tcW w:w="609" w:type="dxa"/>
          </w:tcPr>
          <w:p w:rsidR="000906D7" w:rsidRPr="002F6111" w:rsidRDefault="000906D7" w:rsidP="000906D7">
            <w:pPr>
              <w:pStyle w:val="ListParagraph"/>
              <w:numPr>
                <w:ilvl w:val="0"/>
                <w:numId w:val="16"/>
              </w:numPr>
              <w:suppressAutoHyphens/>
              <w:autoSpaceDN w:val="0"/>
              <w:jc w:val="both"/>
              <w:textAlignment w:val="baseline"/>
              <w:rPr>
                <w:rFonts w:ascii="Times New Roman" w:hAnsi="Times New Roman" w:cs="Times New Roman"/>
                <w:bCs/>
                <w:sz w:val="24"/>
                <w:szCs w:val="24"/>
              </w:rPr>
            </w:pPr>
          </w:p>
        </w:tc>
        <w:tc>
          <w:tcPr>
            <w:tcW w:w="8463" w:type="dxa"/>
            <w:gridSpan w:val="3"/>
          </w:tcPr>
          <w:p w:rsidR="000906D7" w:rsidRPr="00571DA3" w:rsidRDefault="000906D7" w:rsidP="000906D7">
            <w:pPr>
              <w:contextualSpacing/>
              <w:jc w:val="both"/>
              <w:rPr>
                <w:rFonts w:ascii="Times New Roman" w:hAnsi="Times New Roman" w:cs="Times New Roman"/>
                <w:sz w:val="24"/>
                <w:szCs w:val="24"/>
              </w:rPr>
            </w:pPr>
            <w:r>
              <w:rPr>
                <w:rFonts w:ascii="Times New Roman" w:hAnsi="Times New Roman" w:cs="Times New Roman"/>
                <w:sz w:val="24"/>
                <w:szCs w:val="24"/>
              </w:rPr>
              <w:t>ICT/Technical Support Staff</w:t>
            </w:r>
          </w:p>
        </w:tc>
      </w:tr>
      <w:tr w:rsidR="000906D7" w:rsidRPr="00571DA3" w:rsidTr="000906D7">
        <w:trPr>
          <w:trHeight w:val="308"/>
        </w:trPr>
        <w:tc>
          <w:tcPr>
            <w:tcW w:w="609" w:type="dxa"/>
          </w:tcPr>
          <w:p w:rsidR="000906D7" w:rsidRPr="002F6111" w:rsidRDefault="000906D7" w:rsidP="000906D7">
            <w:pPr>
              <w:pStyle w:val="ListParagraph"/>
              <w:numPr>
                <w:ilvl w:val="0"/>
                <w:numId w:val="16"/>
              </w:numPr>
              <w:suppressAutoHyphens/>
              <w:autoSpaceDN w:val="0"/>
              <w:jc w:val="both"/>
              <w:textAlignment w:val="baseline"/>
              <w:rPr>
                <w:rFonts w:ascii="Times New Roman" w:hAnsi="Times New Roman" w:cs="Times New Roman"/>
                <w:bCs/>
                <w:sz w:val="24"/>
                <w:szCs w:val="24"/>
              </w:rPr>
            </w:pPr>
          </w:p>
        </w:tc>
        <w:tc>
          <w:tcPr>
            <w:tcW w:w="8463" w:type="dxa"/>
            <w:gridSpan w:val="3"/>
          </w:tcPr>
          <w:p w:rsidR="000906D7" w:rsidRPr="00571DA3" w:rsidRDefault="000906D7" w:rsidP="000906D7">
            <w:pPr>
              <w:contextualSpacing/>
              <w:jc w:val="both"/>
              <w:rPr>
                <w:rFonts w:ascii="Times New Roman" w:hAnsi="Times New Roman" w:cs="Times New Roman"/>
                <w:sz w:val="24"/>
                <w:szCs w:val="24"/>
              </w:rPr>
            </w:pPr>
            <w:r>
              <w:rPr>
                <w:rFonts w:ascii="Times New Roman" w:hAnsi="Times New Roman" w:cs="Times New Roman"/>
                <w:sz w:val="24"/>
                <w:szCs w:val="24"/>
              </w:rPr>
              <w:t>Administrative Secretary</w:t>
            </w:r>
          </w:p>
        </w:tc>
      </w:tr>
      <w:tr w:rsidR="000906D7" w:rsidRPr="00571DA3" w:rsidTr="000906D7">
        <w:trPr>
          <w:trHeight w:val="285"/>
        </w:trPr>
        <w:tc>
          <w:tcPr>
            <w:tcW w:w="609" w:type="dxa"/>
          </w:tcPr>
          <w:p w:rsidR="000906D7" w:rsidRPr="002F6111" w:rsidRDefault="000906D7" w:rsidP="000906D7">
            <w:pPr>
              <w:pStyle w:val="ListParagraph"/>
              <w:numPr>
                <w:ilvl w:val="0"/>
                <w:numId w:val="16"/>
              </w:numPr>
              <w:suppressAutoHyphens/>
              <w:autoSpaceDN w:val="0"/>
              <w:jc w:val="both"/>
              <w:textAlignment w:val="baseline"/>
              <w:rPr>
                <w:rFonts w:ascii="Times New Roman" w:hAnsi="Times New Roman" w:cs="Times New Roman"/>
                <w:bCs/>
                <w:sz w:val="24"/>
                <w:szCs w:val="24"/>
              </w:rPr>
            </w:pPr>
          </w:p>
        </w:tc>
        <w:tc>
          <w:tcPr>
            <w:tcW w:w="8463" w:type="dxa"/>
            <w:gridSpan w:val="3"/>
          </w:tcPr>
          <w:p w:rsidR="000906D7" w:rsidRPr="00571DA3" w:rsidRDefault="000906D7" w:rsidP="000906D7">
            <w:pPr>
              <w:contextualSpacing/>
              <w:jc w:val="both"/>
              <w:rPr>
                <w:rFonts w:ascii="Times New Roman" w:hAnsi="Times New Roman" w:cs="Times New Roman"/>
                <w:sz w:val="24"/>
                <w:szCs w:val="24"/>
              </w:rPr>
            </w:pPr>
            <w:r>
              <w:rPr>
                <w:rFonts w:ascii="Times New Roman" w:hAnsi="Times New Roman" w:cs="Times New Roman"/>
                <w:sz w:val="24"/>
                <w:szCs w:val="24"/>
              </w:rPr>
              <w:t>Office Assistant</w:t>
            </w:r>
          </w:p>
        </w:tc>
      </w:tr>
      <w:tr w:rsidR="000906D7" w:rsidRPr="00571DA3" w:rsidTr="000906D7">
        <w:trPr>
          <w:trHeight w:val="384"/>
        </w:trPr>
        <w:tc>
          <w:tcPr>
            <w:tcW w:w="609" w:type="dxa"/>
          </w:tcPr>
          <w:p w:rsidR="000906D7" w:rsidRPr="002F6111" w:rsidRDefault="000906D7" w:rsidP="000906D7">
            <w:pPr>
              <w:pStyle w:val="ListParagraph"/>
              <w:numPr>
                <w:ilvl w:val="0"/>
                <w:numId w:val="16"/>
              </w:numPr>
              <w:suppressAutoHyphens/>
              <w:autoSpaceDN w:val="0"/>
              <w:jc w:val="both"/>
              <w:textAlignment w:val="baseline"/>
              <w:rPr>
                <w:rFonts w:ascii="Times New Roman" w:hAnsi="Times New Roman" w:cs="Times New Roman"/>
                <w:bCs/>
                <w:sz w:val="24"/>
                <w:szCs w:val="24"/>
              </w:rPr>
            </w:pPr>
          </w:p>
        </w:tc>
        <w:tc>
          <w:tcPr>
            <w:tcW w:w="8463" w:type="dxa"/>
            <w:gridSpan w:val="3"/>
          </w:tcPr>
          <w:p w:rsidR="000906D7" w:rsidRDefault="000906D7" w:rsidP="000906D7">
            <w:pPr>
              <w:contextualSpacing/>
              <w:jc w:val="both"/>
              <w:rPr>
                <w:rFonts w:ascii="Times New Roman" w:hAnsi="Times New Roman" w:cs="Times New Roman"/>
                <w:sz w:val="24"/>
                <w:szCs w:val="24"/>
              </w:rPr>
            </w:pPr>
            <w:r>
              <w:rPr>
                <w:rFonts w:ascii="Times New Roman" w:hAnsi="Times New Roman" w:cs="Times New Roman"/>
                <w:sz w:val="24"/>
                <w:szCs w:val="24"/>
              </w:rPr>
              <w:t xml:space="preserve">Receptionist </w:t>
            </w:r>
          </w:p>
        </w:tc>
      </w:tr>
    </w:tbl>
    <w:p w:rsidR="00441555" w:rsidRDefault="00441555" w:rsidP="00B57C0B">
      <w:pPr>
        <w:suppressAutoHyphens/>
        <w:autoSpaceDN w:val="0"/>
        <w:spacing w:after="200" w:line="276" w:lineRule="auto"/>
        <w:jc w:val="both"/>
        <w:textAlignment w:val="baseline"/>
        <w:rPr>
          <w:rFonts w:ascii="Times New Roman" w:hAnsi="Times New Roman" w:cs="Times New Roman"/>
          <w:bCs/>
          <w:sz w:val="4"/>
          <w:szCs w:val="4"/>
        </w:rPr>
      </w:pPr>
    </w:p>
    <w:p w:rsidR="00441555" w:rsidRDefault="00441555">
      <w:pPr>
        <w:rPr>
          <w:rFonts w:ascii="Times New Roman" w:hAnsi="Times New Roman" w:cs="Times New Roman"/>
          <w:bCs/>
          <w:sz w:val="4"/>
          <w:szCs w:val="4"/>
        </w:rPr>
        <w:sectPr w:rsidR="00441555" w:rsidSect="00441555">
          <w:footerReference w:type="default" r:id="rId8"/>
          <w:pgSz w:w="11906" w:h="16838"/>
          <w:pgMar w:top="993" w:right="1440" w:bottom="1440" w:left="1440" w:header="708" w:footer="708" w:gutter="0"/>
          <w:cols w:space="708"/>
          <w:docGrid w:linePitch="360"/>
        </w:sectPr>
      </w:pPr>
    </w:p>
    <w:p w:rsidR="00441555" w:rsidRDefault="00441555">
      <w:pPr>
        <w:rPr>
          <w:rFonts w:ascii="Times New Roman" w:hAnsi="Times New Roman" w:cs="Times New Roman"/>
          <w:bCs/>
          <w:sz w:val="4"/>
          <w:szCs w:val="4"/>
        </w:rPr>
      </w:pPr>
      <w:r>
        <w:rPr>
          <w:rFonts w:ascii="Times New Roman" w:hAnsi="Times New Roman" w:cs="Times New Roman"/>
          <w:bCs/>
          <w:sz w:val="4"/>
          <w:szCs w:val="4"/>
        </w:rPr>
        <w:lastRenderedPageBreak/>
        <w:t>m</w:t>
      </w:r>
    </w:p>
    <w:p w:rsidR="009E0708" w:rsidRDefault="002E57AD" w:rsidP="00556732">
      <w:pPr>
        <w:tabs>
          <w:tab w:val="left" w:pos="1740"/>
        </w:tabs>
        <w:jc w:val="center"/>
        <w:rPr>
          <w:rFonts w:ascii="Times New Roman" w:hAnsi="Times New Roman" w:cs="Times New Roman"/>
          <w:b/>
          <w:bCs/>
          <w:sz w:val="26"/>
          <w:szCs w:val="26"/>
          <w:lang w:val="en-US"/>
        </w:rPr>
      </w:pPr>
      <w:r w:rsidRPr="00556732">
        <w:rPr>
          <w:rFonts w:ascii="Times New Roman" w:hAnsi="Times New Roman" w:cs="Times New Roman"/>
          <w:b/>
          <w:bCs/>
          <w:sz w:val="26"/>
          <w:szCs w:val="26"/>
          <w:lang w:val="en-US"/>
        </w:rPr>
        <w:t>O</w:t>
      </w:r>
      <w:r w:rsidR="009E0708" w:rsidRPr="00556732">
        <w:rPr>
          <w:rFonts w:ascii="Times New Roman" w:hAnsi="Times New Roman" w:cs="Times New Roman"/>
          <w:b/>
          <w:bCs/>
          <w:sz w:val="26"/>
          <w:szCs w:val="26"/>
          <w:lang w:val="en-US"/>
        </w:rPr>
        <w:t>rganogram</w:t>
      </w:r>
    </w:p>
    <w:p w:rsidR="001D519F" w:rsidRDefault="0087392F" w:rsidP="00556732">
      <w:pPr>
        <w:tabs>
          <w:tab w:val="left" w:pos="1740"/>
        </w:tabs>
        <w:jc w:val="center"/>
        <w:rPr>
          <w:rFonts w:ascii="Times New Roman" w:hAnsi="Times New Roman" w:cs="Times New Roman"/>
          <w:b/>
          <w:bCs/>
          <w:sz w:val="26"/>
          <w:szCs w:val="26"/>
          <w:lang w:val="en-US"/>
        </w:rPr>
      </w:pPr>
      <w:r w:rsidRPr="002E57AD">
        <w:rPr>
          <w:rFonts w:ascii="Times New Roman" w:hAnsi="Times New Roman" w:cs="Times New Roman"/>
          <w:noProof/>
          <w:sz w:val="26"/>
          <w:szCs w:val="26"/>
          <w:lang w:eastAsia="en-GB"/>
        </w:rPr>
        <mc:AlternateContent>
          <mc:Choice Requires="wps">
            <w:drawing>
              <wp:anchor distT="45720" distB="45720" distL="114300" distR="114300" simplePos="0" relativeHeight="251698176" behindDoc="0" locked="0" layoutInCell="1" allowOverlap="1" wp14:anchorId="028B0003" wp14:editId="298C20F3">
                <wp:simplePos x="0" y="0"/>
                <wp:positionH relativeFrom="margin">
                  <wp:posOffset>3781425</wp:posOffset>
                </wp:positionH>
                <wp:positionV relativeFrom="paragraph">
                  <wp:posOffset>55245</wp:posOffset>
                </wp:positionV>
                <wp:extent cx="1381125" cy="54292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542925"/>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rsidR="001D519F" w:rsidRPr="00326CF9" w:rsidRDefault="001D519F" w:rsidP="001D519F">
                            <w:pPr>
                              <w:jc w:val="center"/>
                              <w:rPr>
                                <w:rFonts w:asciiTheme="majorBidi" w:hAnsiTheme="majorBidi" w:cstheme="majorBidi"/>
                                <w:sz w:val="2"/>
                                <w:szCs w:val="2"/>
                              </w:rPr>
                            </w:pPr>
                          </w:p>
                          <w:p w:rsidR="001D519F" w:rsidRPr="002E57AD" w:rsidRDefault="001D519F" w:rsidP="001D519F">
                            <w:pPr>
                              <w:jc w:val="center"/>
                              <w:rPr>
                                <w:rFonts w:asciiTheme="majorBidi" w:hAnsiTheme="majorBidi" w:cstheme="majorBidi"/>
                                <w:sz w:val="24"/>
                                <w:szCs w:val="24"/>
                              </w:rPr>
                            </w:pPr>
                            <w:r>
                              <w:rPr>
                                <w:rFonts w:asciiTheme="majorBidi" w:hAnsiTheme="majorBidi" w:cstheme="majorBidi"/>
                                <w:sz w:val="24"/>
                                <w:szCs w:val="24"/>
                              </w:rPr>
                              <w:t>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8B0003" id="_x0000_t202" coordsize="21600,21600" o:spt="202" path="m,l,21600r21600,l21600,xe">
                <v:stroke joinstyle="miter"/>
                <v:path gradientshapeok="t" o:connecttype="rect"/>
              </v:shapetype>
              <v:shape id="Text Box 2" o:spid="_x0000_s1026" type="#_x0000_t202" style="position:absolute;left:0;text-align:left;margin-left:297.75pt;margin-top:4.35pt;width:108.75pt;height:42.7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" fillcolor="white [3201]" strokecolor="black [3200]" strokeweight="1.5pt">
                <v:textbox>
                  <w:txbxContent>
                    <w:p w:rsidR="001D519F" w:rsidRPr="00326CF9" w:rsidRDefault="001D519F" w:rsidP="001D519F">
                      <w:pPr>
                        <w:jc w:val="center"/>
                        <w:rPr>
                          <w:rFonts w:asciiTheme="majorBidi" w:hAnsiTheme="majorBidi" w:cstheme="majorBidi"/>
                          <w:sz w:val="2"/>
                          <w:szCs w:val="2"/>
                        </w:rPr>
                      </w:pPr>
                    </w:p>
                    <w:p w:rsidR="001D519F" w:rsidRPr="002E57AD" w:rsidRDefault="001D519F" w:rsidP="001D519F">
                      <w:pPr>
                        <w:jc w:val="center"/>
                        <w:rPr>
                          <w:rFonts w:asciiTheme="majorBidi" w:hAnsiTheme="majorBidi" w:cstheme="majorBidi"/>
                          <w:sz w:val="24"/>
                          <w:szCs w:val="24"/>
                        </w:rPr>
                      </w:pPr>
                      <w:r>
                        <w:rPr>
                          <w:rFonts w:asciiTheme="majorBidi" w:hAnsiTheme="majorBidi" w:cstheme="majorBidi"/>
                          <w:sz w:val="24"/>
                          <w:szCs w:val="24"/>
                        </w:rPr>
                        <w:t>Rector</w:t>
                      </w:r>
                    </w:p>
                  </w:txbxContent>
                </v:textbox>
                <w10:wrap type="square" anchorx="margin"/>
              </v:shape>
            </w:pict>
          </mc:Fallback>
        </mc:AlternateContent>
      </w:r>
    </w:p>
    <w:p w:rsidR="001D519F" w:rsidRDefault="0087392F" w:rsidP="00556732">
      <w:pPr>
        <w:tabs>
          <w:tab w:val="left" w:pos="1740"/>
        </w:tabs>
        <w:jc w:val="center"/>
        <w:rPr>
          <w:rFonts w:ascii="Times New Roman" w:hAnsi="Times New Roman" w:cs="Times New Roman"/>
          <w:b/>
          <w:bCs/>
          <w:sz w:val="26"/>
          <w:szCs w:val="26"/>
          <w:lang w:val="en-US"/>
        </w:rPr>
      </w:pPr>
      <w:r>
        <w:rPr>
          <w:rFonts w:ascii="Times New Roman" w:hAnsi="Times New Roman" w:cs="Times New Roman"/>
          <w:noProof/>
          <w:sz w:val="26"/>
          <w:szCs w:val="26"/>
          <w:lang w:eastAsia="en-GB"/>
        </w:rPr>
        <mc:AlternateContent>
          <mc:Choice Requires="wps">
            <w:drawing>
              <wp:anchor distT="0" distB="0" distL="114300" distR="114300" simplePos="0" relativeHeight="251700224" behindDoc="0" locked="0" layoutInCell="1" allowOverlap="1" wp14:anchorId="01A6C1B0" wp14:editId="756127F2">
                <wp:simplePos x="0" y="0"/>
                <wp:positionH relativeFrom="column">
                  <wp:posOffset>4457700</wp:posOffset>
                </wp:positionH>
                <wp:positionV relativeFrom="paragraph">
                  <wp:posOffset>301625</wp:posOffset>
                </wp:positionV>
                <wp:extent cx="0" cy="447675"/>
                <wp:effectExtent l="76200" t="0" r="57150" b="47625"/>
                <wp:wrapNone/>
                <wp:docPr id="21" name="Straight Arrow Connector 21"/>
                <wp:cNvGraphicFramePr/>
                <a:graphic xmlns:a="http://schemas.openxmlformats.org/drawingml/2006/main">
                  <a:graphicData uri="http://schemas.microsoft.com/office/word/2010/wordprocessingShape">
                    <wps:wsp>
                      <wps:cNvCnPr/>
                      <wps:spPr>
                        <a:xfrm>
                          <a:off x="0" y="0"/>
                          <a:ext cx="0" cy="447675"/>
                        </a:xfrm>
                        <a:prstGeom prst="straightConnector1">
                          <a:avLst/>
                        </a:prstGeom>
                        <a:ln w="19050">
                          <a:tailEnd type="triangle"/>
                        </a:ln>
                      </wps:spPr>
                      <wps:style>
                        <a:lnRef idx="2">
                          <a:schemeClr val="dk1"/>
                        </a:lnRef>
                        <a:fillRef idx="1">
                          <a:schemeClr val="lt1"/>
                        </a:fillRef>
                        <a:effectRef idx="0">
                          <a:schemeClr val="dk1"/>
                        </a:effectRef>
                        <a:fontRef idx="minor">
                          <a:schemeClr val="dk1"/>
                        </a:fontRef>
                      </wps:style>
                      <wps:bodyPr/>
                    </wps:wsp>
                  </a:graphicData>
                </a:graphic>
              </wp:anchor>
            </w:drawing>
          </mc:Choice>
          <mc:Fallback>
            <w:pict>
              <v:shapetype w14:anchorId="637BC1E6" id="_x0000_t32" coordsize="21600,21600" o:spt="32" o:oned="t" path="m,l21600,21600e" filled="f">
                <v:path arrowok="t" fillok="f" o:connecttype="none"/>
                <o:lock v:ext="edit" shapetype="t"/>
              </v:shapetype>
              <v:shape id="Straight Arrow Connector 21" o:spid="_x0000_s1026" type="#_x0000_t32" style="position:absolute;margin-left:351pt;margin-top:23.75pt;width:0;height:35.2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" filled="t" fillcolor="white [3201]" strokecolor="black [3200]" strokeweight="1.5pt">
                <v:stroke endarrow="block" joinstyle="miter"/>
              </v:shape>
            </w:pict>
          </mc:Fallback>
        </mc:AlternateContent>
      </w:r>
    </w:p>
    <w:p w:rsidR="001D519F" w:rsidRPr="00556732" w:rsidRDefault="001D519F" w:rsidP="00556732">
      <w:pPr>
        <w:tabs>
          <w:tab w:val="left" w:pos="1740"/>
        </w:tabs>
        <w:jc w:val="center"/>
        <w:rPr>
          <w:rFonts w:ascii="Times New Roman" w:hAnsi="Times New Roman" w:cs="Times New Roman"/>
          <w:b/>
          <w:bCs/>
          <w:sz w:val="26"/>
          <w:szCs w:val="26"/>
          <w:lang w:val="en-US"/>
        </w:rPr>
      </w:pPr>
    </w:p>
    <w:p w:rsidR="002E57AD" w:rsidRDefault="002E57AD" w:rsidP="009E0708">
      <w:pPr>
        <w:tabs>
          <w:tab w:val="left" w:pos="1740"/>
        </w:tabs>
        <w:rPr>
          <w:rFonts w:ascii="Times New Roman" w:hAnsi="Times New Roman" w:cs="Times New Roman"/>
          <w:sz w:val="26"/>
          <w:szCs w:val="26"/>
          <w:lang w:val="en-US"/>
        </w:rPr>
      </w:pPr>
      <w:r w:rsidRPr="002E57AD">
        <w:rPr>
          <w:rFonts w:ascii="Times New Roman" w:hAnsi="Times New Roman" w:cs="Times New Roman"/>
          <w:noProof/>
          <w:sz w:val="26"/>
          <w:szCs w:val="26"/>
          <w:lang w:eastAsia="en-GB"/>
        </w:rPr>
        <mc:AlternateContent>
          <mc:Choice Requires="wps">
            <w:drawing>
              <wp:anchor distT="45720" distB="45720" distL="114300" distR="114300" simplePos="0" relativeHeight="251661312" behindDoc="0" locked="0" layoutInCell="1" allowOverlap="1" wp14:anchorId="09C3B4CE" wp14:editId="33FBEAC6">
                <wp:simplePos x="0" y="0"/>
                <wp:positionH relativeFrom="margin">
                  <wp:posOffset>3781425</wp:posOffset>
                </wp:positionH>
                <wp:positionV relativeFrom="paragraph">
                  <wp:posOffset>140335</wp:posOffset>
                </wp:positionV>
                <wp:extent cx="1381125" cy="542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542925"/>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rsidR="00326CF9" w:rsidRPr="00326CF9" w:rsidRDefault="00326CF9" w:rsidP="002E57AD">
                            <w:pPr>
                              <w:jc w:val="center"/>
                              <w:rPr>
                                <w:rFonts w:asciiTheme="majorBidi" w:hAnsiTheme="majorBidi" w:cstheme="majorBidi"/>
                                <w:sz w:val="2"/>
                                <w:szCs w:val="2"/>
                              </w:rPr>
                            </w:pPr>
                          </w:p>
                          <w:p w:rsidR="002E57AD" w:rsidRPr="002E57AD" w:rsidRDefault="002E57AD" w:rsidP="002E57AD">
                            <w:pPr>
                              <w:jc w:val="center"/>
                              <w:rPr>
                                <w:rFonts w:asciiTheme="majorBidi" w:hAnsiTheme="majorBidi" w:cstheme="majorBidi"/>
                                <w:sz w:val="24"/>
                                <w:szCs w:val="24"/>
                              </w:rPr>
                            </w:pPr>
                            <w:r w:rsidRPr="002E57AD">
                              <w:rPr>
                                <w:rFonts w:asciiTheme="majorBidi" w:hAnsiTheme="majorBidi" w:cstheme="majorBidi"/>
                                <w:sz w:val="24"/>
                                <w:szCs w:val="24"/>
                              </w:rPr>
                              <w:t xml:space="preserve">Coordinator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3B4CE" id="_x0000_s1027" type="#_x0000_t202" style="position:absolute;margin-left:297.75pt;margin-top:11.05pt;width:108.75pt;height:4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" fillcolor="white [3201]" strokecolor="black [3200]" strokeweight="1.5pt">
                <v:textbox>
                  <w:txbxContent>
                    <w:p w:rsidR="00326CF9" w:rsidRPr="00326CF9" w:rsidRDefault="00326CF9" w:rsidP="002E57AD">
                      <w:pPr>
                        <w:jc w:val="center"/>
                        <w:rPr>
                          <w:rFonts w:asciiTheme="majorBidi" w:hAnsiTheme="majorBidi" w:cstheme="majorBidi"/>
                          <w:sz w:val="2"/>
                          <w:szCs w:val="2"/>
                        </w:rPr>
                      </w:pPr>
                    </w:p>
                    <w:p w:rsidR="002E57AD" w:rsidRPr="002E57AD" w:rsidRDefault="002E57AD" w:rsidP="002E57AD">
                      <w:pPr>
                        <w:jc w:val="center"/>
                        <w:rPr>
                          <w:rFonts w:asciiTheme="majorBidi" w:hAnsiTheme="majorBidi" w:cstheme="majorBidi"/>
                          <w:sz w:val="24"/>
                          <w:szCs w:val="24"/>
                        </w:rPr>
                      </w:pPr>
                      <w:r w:rsidRPr="002E57AD">
                        <w:rPr>
                          <w:rFonts w:asciiTheme="majorBidi" w:hAnsiTheme="majorBidi" w:cstheme="majorBidi"/>
                          <w:sz w:val="24"/>
                          <w:szCs w:val="24"/>
                        </w:rPr>
                        <w:t xml:space="preserve">Coordinator </w:t>
                      </w:r>
                    </w:p>
                  </w:txbxContent>
                </v:textbox>
                <w10:wrap type="square" anchorx="margin"/>
              </v:shape>
            </w:pict>
          </mc:Fallback>
        </mc:AlternateContent>
      </w:r>
    </w:p>
    <w:p w:rsidR="009E0708" w:rsidRDefault="009E0708" w:rsidP="009E0708">
      <w:pPr>
        <w:tabs>
          <w:tab w:val="left" w:pos="1740"/>
        </w:tabs>
        <w:rPr>
          <w:rFonts w:ascii="Times New Roman" w:hAnsi="Times New Roman" w:cs="Times New Roman"/>
          <w:sz w:val="26"/>
          <w:szCs w:val="26"/>
          <w:lang w:val="en-US"/>
        </w:rPr>
      </w:pPr>
      <w:r>
        <w:rPr>
          <w:rFonts w:ascii="Times New Roman" w:hAnsi="Times New Roman" w:cs="Times New Roman"/>
          <w:sz w:val="26"/>
          <w:szCs w:val="26"/>
          <w:lang w:val="en-US"/>
        </w:rPr>
        <w:tab/>
      </w:r>
    </w:p>
    <w:p w:rsidR="009E4859" w:rsidRDefault="00326CF9" w:rsidP="009E0708">
      <w:pPr>
        <w:tabs>
          <w:tab w:val="left" w:pos="1740"/>
        </w:tabs>
        <w:rPr>
          <w:rFonts w:ascii="Times New Roman" w:hAnsi="Times New Roman" w:cs="Times New Roman"/>
          <w:sz w:val="26"/>
          <w:szCs w:val="26"/>
          <w:lang w:val="en-US"/>
        </w:rPr>
      </w:pPr>
      <w:r>
        <w:rPr>
          <w:rFonts w:ascii="Times New Roman" w:hAnsi="Times New Roman" w:cs="Times New Roman"/>
          <w:noProof/>
          <w:sz w:val="26"/>
          <w:szCs w:val="26"/>
          <w:lang w:eastAsia="en-GB"/>
        </w:rPr>
        <mc:AlternateContent>
          <mc:Choice Requires="wps">
            <w:drawing>
              <wp:anchor distT="0" distB="0" distL="114300" distR="114300" simplePos="0" relativeHeight="251679744" behindDoc="0" locked="0" layoutInCell="1" allowOverlap="1">
                <wp:simplePos x="0" y="0"/>
                <wp:positionH relativeFrom="column">
                  <wp:posOffset>4486275</wp:posOffset>
                </wp:positionH>
                <wp:positionV relativeFrom="paragraph">
                  <wp:posOffset>71120</wp:posOffset>
                </wp:positionV>
                <wp:extent cx="0" cy="447675"/>
                <wp:effectExtent l="7620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447675"/>
                        </a:xfrm>
                        <a:prstGeom prst="straightConnector1">
                          <a:avLst/>
                        </a:prstGeom>
                        <a:ln w="19050">
                          <a:tailEnd type="triangle"/>
                        </a:ln>
                      </wps:spPr>
                      <wps:style>
                        <a:lnRef idx="2">
                          <a:schemeClr val="dk1"/>
                        </a:lnRef>
                        <a:fillRef idx="1">
                          <a:schemeClr val="lt1"/>
                        </a:fillRef>
                        <a:effectRef idx="0">
                          <a:schemeClr val="dk1"/>
                        </a:effectRef>
                        <a:fontRef idx="minor">
                          <a:schemeClr val="dk1"/>
                        </a:fontRef>
                      </wps:style>
                      <wps:bodyPr/>
                    </wps:wsp>
                  </a:graphicData>
                </a:graphic>
              </wp:anchor>
            </w:drawing>
          </mc:Choice>
          <mc:Fallback>
            <w:pict>
              <v:shape w14:anchorId="73534FEE" id="Straight Arrow Connector 10" o:spid="_x0000_s1026" type="#_x0000_t32" style="position:absolute;margin-left:353.25pt;margin-top:5.6pt;width:0;height:35.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" filled="t" fillcolor="white [3201]" strokecolor="black [3200]" strokeweight="1.5pt">
                <v:stroke endarrow="block" joinstyle="miter"/>
              </v:shape>
            </w:pict>
          </mc:Fallback>
        </mc:AlternateContent>
      </w:r>
    </w:p>
    <w:p w:rsidR="009E4859" w:rsidRDefault="00924684" w:rsidP="009E0708">
      <w:pPr>
        <w:tabs>
          <w:tab w:val="left" w:pos="1740"/>
        </w:tabs>
        <w:rPr>
          <w:rFonts w:ascii="Times New Roman" w:hAnsi="Times New Roman" w:cs="Times New Roman"/>
          <w:sz w:val="26"/>
          <w:szCs w:val="26"/>
          <w:lang w:val="en-US"/>
        </w:rPr>
      </w:pPr>
      <w:r>
        <w:rPr>
          <w:rFonts w:ascii="Times New Roman" w:hAnsi="Times New Roman" w:cs="Times New Roman"/>
          <w:noProof/>
          <w:sz w:val="26"/>
          <w:szCs w:val="26"/>
          <w:lang w:eastAsia="en-GB"/>
        </w:rPr>
        <mc:AlternateContent>
          <mc:Choice Requires="wps">
            <w:drawing>
              <wp:anchor distT="0" distB="0" distL="114300" distR="114300" simplePos="0" relativeHeight="251684864" behindDoc="0" locked="0" layoutInCell="1" allowOverlap="1" wp14:anchorId="50F0A545" wp14:editId="3B01286D">
                <wp:simplePos x="0" y="0"/>
                <wp:positionH relativeFrom="column">
                  <wp:posOffset>2066925</wp:posOffset>
                </wp:positionH>
                <wp:positionV relativeFrom="paragraph">
                  <wp:posOffset>193040</wp:posOffset>
                </wp:positionV>
                <wp:extent cx="0" cy="4667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466725"/>
                        </a:xfrm>
                        <a:prstGeom prst="straightConnector1">
                          <a:avLst/>
                        </a:prstGeom>
                        <a:ln w="19050">
                          <a:tailEnd type="triangle"/>
                        </a:ln>
                      </wps:spPr>
                      <wps:style>
                        <a:lnRef idx="2">
                          <a:schemeClr val="dk1"/>
                        </a:lnRef>
                        <a:fillRef idx="1">
                          <a:schemeClr val="lt1"/>
                        </a:fillRef>
                        <a:effectRef idx="0">
                          <a:schemeClr val="dk1"/>
                        </a:effectRef>
                        <a:fontRef idx="minor">
                          <a:schemeClr val="dk1"/>
                        </a:fontRef>
                      </wps:style>
                      <wps:bodyPr/>
                    </wps:wsp>
                  </a:graphicData>
                </a:graphic>
              </wp:anchor>
            </w:drawing>
          </mc:Choice>
          <mc:Fallback>
            <w:pict>
              <v:shape w14:anchorId="0DAA59D4" id="Straight Arrow Connector 13" o:spid="_x0000_s1026" type="#_x0000_t32" style="position:absolute;margin-left:162.75pt;margin-top:15.2pt;width:0;height:36.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" filled="t" fillcolor="white [3201]" strokecolor="black [3200]" strokeweight="1.5pt">
                <v:stroke endarrow="block" joinstyle="miter"/>
              </v:shape>
            </w:pict>
          </mc:Fallback>
        </mc:AlternateContent>
      </w:r>
      <w:r>
        <w:rPr>
          <w:rFonts w:ascii="Times New Roman" w:hAnsi="Times New Roman" w:cs="Times New Roman"/>
          <w:noProof/>
          <w:sz w:val="26"/>
          <w:szCs w:val="26"/>
          <w:lang w:eastAsia="en-GB"/>
        </w:rPr>
        <mc:AlternateContent>
          <mc:Choice Requires="wps">
            <w:drawing>
              <wp:anchor distT="0" distB="0" distL="114300" distR="114300" simplePos="0" relativeHeight="251686912" behindDoc="0" locked="0" layoutInCell="1" allowOverlap="1" wp14:anchorId="6FD94284" wp14:editId="7CD9C766">
                <wp:simplePos x="0" y="0"/>
                <wp:positionH relativeFrom="column">
                  <wp:posOffset>3609975</wp:posOffset>
                </wp:positionH>
                <wp:positionV relativeFrom="paragraph">
                  <wp:posOffset>193040</wp:posOffset>
                </wp:positionV>
                <wp:extent cx="0" cy="466725"/>
                <wp:effectExtent l="76200" t="0" r="57150" b="47625"/>
                <wp:wrapNone/>
                <wp:docPr id="14" name="Straight Arrow Connector 14"/>
                <wp:cNvGraphicFramePr/>
                <a:graphic xmlns:a="http://schemas.openxmlformats.org/drawingml/2006/main">
                  <a:graphicData uri="http://schemas.microsoft.com/office/word/2010/wordprocessingShape">
                    <wps:wsp>
                      <wps:cNvCnPr/>
                      <wps:spPr>
                        <a:xfrm>
                          <a:off x="0" y="0"/>
                          <a:ext cx="0" cy="466725"/>
                        </a:xfrm>
                        <a:prstGeom prst="straightConnector1">
                          <a:avLst/>
                        </a:prstGeom>
                        <a:ln w="19050">
                          <a:tailEnd type="triangle"/>
                        </a:ln>
                      </wps:spPr>
                      <wps:style>
                        <a:lnRef idx="2">
                          <a:schemeClr val="dk1"/>
                        </a:lnRef>
                        <a:fillRef idx="1">
                          <a:schemeClr val="lt1"/>
                        </a:fillRef>
                        <a:effectRef idx="0">
                          <a:schemeClr val="dk1"/>
                        </a:effectRef>
                        <a:fontRef idx="minor">
                          <a:schemeClr val="dk1"/>
                        </a:fontRef>
                      </wps:style>
                      <wps:bodyPr/>
                    </wps:wsp>
                  </a:graphicData>
                </a:graphic>
              </wp:anchor>
            </w:drawing>
          </mc:Choice>
          <mc:Fallback>
            <w:pict>
              <v:shape w14:anchorId="74A3CF09" id="Straight Arrow Connector 14" o:spid="_x0000_s1026" type="#_x0000_t32" style="position:absolute;margin-left:284.25pt;margin-top:15.2pt;width:0;height:36.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" filled="t" fillcolor="white [3201]" strokecolor="black [3200]" strokeweight="1.5pt">
                <v:stroke endarrow="block" joinstyle="miter"/>
              </v:shape>
            </w:pict>
          </mc:Fallback>
        </mc:AlternateContent>
      </w:r>
      <w:r>
        <w:rPr>
          <w:rFonts w:ascii="Times New Roman" w:hAnsi="Times New Roman" w:cs="Times New Roman"/>
          <w:noProof/>
          <w:sz w:val="26"/>
          <w:szCs w:val="26"/>
          <w:lang w:eastAsia="en-GB"/>
        </w:rPr>
        <mc:AlternateContent>
          <mc:Choice Requires="wps">
            <w:drawing>
              <wp:anchor distT="0" distB="0" distL="114300" distR="114300" simplePos="0" relativeHeight="251688960" behindDoc="0" locked="0" layoutInCell="1" allowOverlap="1" wp14:anchorId="49C3813A" wp14:editId="6C415A92">
                <wp:simplePos x="0" y="0"/>
                <wp:positionH relativeFrom="column">
                  <wp:posOffset>5276850</wp:posOffset>
                </wp:positionH>
                <wp:positionV relativeFrom="paragraph">
                  <wp:posOffset>202565</wp:posOffset>
                </wp:positionV>
                <wp:extent cx="0" cy="466725"/>
                <wp:effectExtent l="76200" t="0" r="57150" b="47625"/>
                <wp:wrapNone/>
                <wp:docPr id="15" name="Straight Arrow Connector 15"/>
                <wp:cNvGraphicFramePr/>
                <a:graphic xmlns:a="http://schemas.openxmlformats.org/drawingml/2006/main">
                  <a:graphicData uri="http://schemas.microsoft.com/office/word/2010/wordprocessingShape">
                    <wps:wsp>
                      <wps:cNvCnPr/>
                      <wps:spPr>
                        <a:xfrm>
                          <a:off x="0" y="0"/>
                          <a:ext cx="0" cy="466725"/>
                        </a:xfrm>
                        <a:prstGeom prst="straightConnector1">
                          <a:avLst/>
                        </a:prstGeom>
                        <a:ln w="19050">
                          <a:tailEnd type="triangle"/>
                        </a:ln>
                      </wps:spPr>
                      <wps:style>
                        <a:lnRef idx="2">
                          <a:schemeClr val="dk1"/>
                        </a:lnRef>
                        <a:fillRef idx="1">
                          <a:schemeClr val="lt1"/>
                        </a:fillRef>
                        <a:effectRef idx="0">
                          <a:schemeClr val="dk1"/>
                        </a:effectRef>
                        <a:fontRef idx="minor">
                          <a:schemeClr val="dk1"/>
                        </a:fontRef>
                      </wps:style>
                      <wps:bodyPr/>
                    </wps:wsp>
                  </a:graphicData>
                </a:graphic>
              </wp:anchor>
            </w:drawing>
          </mc:Choice>
          <mc:Fallback>
            <w:pict>
              <v:shape w14:anchorId="10952FD0" id="Straight Arrow Connector 15" o:spid="_x0000_s1026" type="#_x0000_t32" style="position:absolute;margin-left:415.5pt;margin-top:15.95pt;width:0;height:36.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" filled="t" fillcolor="white [3201]" strokecolor="black [3200]" strokeweight="1.5pt">
                <v:stroke endarrow="block" joinstyle="miter"/>
              </v:shape>
            </w:pict>
          </mc:Fallback>
        </mc:AlternateContent>
      </w:r>
      <w:r w:rsidR="00326CF9">
        <w:rPr>
          <w:rFonts w:ascii="Times New Roman" w:hAnsi="Times New Roman" w:cs="Times New Roman"/>
          <w:noProof/>
          <w:sz w:val="26"/>
          <w:szCs w:val="26"/>
          <w:lang w:eastAsia="en-GB"/>
        </w:rPr>
        <mc:AlternateContent>
          <mc:Choice Requires="wps">
            <w:drawing>
              <wp:anchor distT="0" distB="0" distL="114300" distR="114300" simplePos="0" relativeHeight="251691008" behindDoc="0" locked="0" layoutInCell="1" allowOverlap="1" wp14:anchorId="223C7E57" wp14:editId="05C78748">
                <wp:simplePos x="0" y="0"/>
                <wp:positionH relativeFrom="column">
                  <wp:posOffset>6810375</wp:posOffset>
                </wp:positionH>
                <wp:positionV relativeFrom="paragraph">
                  <wp:posOffset>193040</wp:posOffset>
                </wp:positionV>
                <wp:extent cx="0" cy="4667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466725"/>
                        </a:xfrm>
                        <a:prstGeom prst="straightConnector1">
                          <a:avLst/>
                        </a:prstGeom>
                        <a:ln w="19050">
                          <a:tailEnd type="triangle"/>
                        </a:ln>
                      </wps:spPr>
                      <wps:style>
                        <a:lnRef idx="2">
                          <a:schemeClr val="dk1"/>
                        </a:lnRef>
                        <a:fillRef idx="1">
                          <a:schemeClr val="lt1"/>
                        </a:fillRef>
                        <a:effectRef idx="0">
                          <a:schemeClr val="dk1"/>
                        </a:effectRef>
                        <a:fontRef idx="minor">
                          <a:schemeClr val="dk1"/>
                        </a:fontRef>
                      </wps:style>
                      <wps:bodyPr/>
                    </wps:wsp>
                  </a:graphicData>
                </a:graphic>
              </wp:anchor>
            </w:drawing>
          </mc:Choice>
          <mc:Fallback>
            <w:pict>
              <v:shape w14:anchorId="6A848117" id="Straight Arrow Connector 16" o:spid="_x0000_s1026" type="#_x0000_t32" style="position:absolute;margin-left:536.25pt;margin-top:15.2pt;width:0;height:36.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" filled="t" fillcolor="white [3201]" strokecolor="black [3200]" strokeweight="1.5pt">
                <v:stroke endarrow="block" joinstyle="miter"/>
              </v:shape>
            </w:pict>
          </mc:Fallback>
        </mc:AlternateContent>
      </w:r>
      <w:r w:rsidR="00326CF9">
        <w:rPr>
          <w:rFonts w:ascii="Times New Roman" w:hAnsi="Times New Roman" w:cs="Times New Roman"/>
          <w:noProof/>
          <w:sz w:val="26"/>
          <w:szCs w:val="26"/>
          <w:lang w:eastAsia="en-GB"/>
        </w:rPr>
        <mc:AlternateContent>
          <mc:Choice Requires="wps">
            <w:drawing>
              <wp:anchor distT="0" distB="0" distL="114300" distR="114300" simplePos="0" relativeHeight="251693056" behindDoc="0" locked="0" layoutInCell="1" allowOverlap="1" wp14:anchorId="529D870F" wp14:editId="0053233E">
                <wp:simplePos x="0" y="0"/>
                <wp:positionH relativeFrom="column">
                  <wp:posOffset>8648700</wp:posOffset>
                </wp:positionH>
                <wp:positionV relativeFrom="paragraph">
                  <wp:posOffset>193040</wp:posOffset>
                </wp:positionV>
                <wp:extent cx="0" cy="466725"/>
                <wp:effectExtent l="76200" t="0" r="57150" b="47625"/>
                <wp:wrapNone/>
                <wp:docPr id="17" name="Straight Arrow Connector 17"/>
                <wp:cNvGraphicFramePr/>
                <a:graphic xmlns:a="http://schemas.openxmlformats.org/drawingml/2006/main">
                  <a:graphicData uri="http://schemas.microsoft.com/office/word/2010/wordprocessingShape">
                    <wps:wsp>
                      <wps:cNvCnPr/>
                      <wps:spPr>
                        <a:xfrm>
                          <a:off x="0" y="0"/>
                          <a:ext cx="0" cy="466725"/>
                        </a:xfrm>
                        <a:prstGeom prst="straightConnector1">
                          <a:avLst/>
                        </a:prstGeom>
                        <a:ln w="19050">
                          <a:tailEnd type="triangle"/>
                        </a:ln>
                      </wps:spPr>
                      <wps:style>
                        <a:lnRef idx="2">
                          <a:schemeClr val="dk1"/>
                        </a:lnRef>
                        <a:fillRef idx="1">
                          <a:schemeClr val="lt1"/>
                        </a:fillRef>
                        <a:effectRef idx="0">
                          <a:schemeClr val="dk1"/>
                        </a:effectRef>
                        <a:fontRef idx="minor">
                          <a:schemeClr val="dk1"/>
                        </a:fontRef>
                      </wps:style>
                      <wps:bodyPr/>
                    </wps:wsp>
                  </a:graphicData>
                </a:graphic>
              </wp:anchor>
            </w:drawing>
          </mc:Choice>
          <mc:Fallback>
            <w:pict>
              <v:shape w14:anchorId="21683298" id="Straight Arrow Connector 17" o:spid="_x0000_s1026" type="#_x0000_t32" style="position:absolute;margin-left:681pt;margin-top:15.2pt;width:0;height:36.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" filled="t" fillcolor="white [3201]" strokecolor="black [3200]" strokeweight="1.5pt">
                <v:stroke endarrow="block" joinstyle="miter"/>
              </v:shape>
            </w:pict>
          </mc:Fallback>
        </mc:AlternateContent>
      </w:r>
      <w:r w:rsidR="00326CF9">
        <w:rPr>
          <w:rFonts w:ascii="Times New Roman" w:hAnsi="Times New Roman" w:cs="Times New Roman"/>
          <w:noProof/>
          <w:sz w:val="26"/>
          <w:szCs w:val="26"/>
          <w:lang w:eastAsia="en-GB"/>
        </w:rPr>
        <mc:AlternateContent>
          <mc:Choice Requires="wps">
            <w:drawing>
              <wp:anchor distT="0" distB="0" distL="114300" distR="114300" simplePos="0" relativeHeight="251680768" behindDoc="0" locked="0" layoutInCell="1" allowOverlap="1" wp14:anchorId="110CA73F" wp14:editId="2D78DFC6">
                <wp:simplePos x="0" y="0"/>
                <wp:positionH relativeFrom="column">
                  <wp:posOffset>304800</wp:posOffset>
                </wp:positionH>
                <wp:positionV relativeFrom="paragraph">
                  <wp:posOffset>193040</wp:posOffset>
                </wp:positionV>
                <wp:extent cx="0" cy="466725"/>
                <wp:effectExtent l="76200" t="0" r="57150" b="47625"/>
                <wp:wrapNone/>
                <wp:docPr id="11" name="Straight Arrow Connector 11"/>
                <wp:cNvGraphicFramePr/>
                <a:graphic xmlns:a="http://schemas.openxmlformats.org/drawingml/2006/main">
                  <a:graphicData uri="http://schemas.microsoft.com/office/word/2010/wordprocessingShape">
                    <wps:wsp>
                      <wps:cNvCnPr/>
                      <wps:spPr>
                        <a:xfrm>
                          <a:off x="0" y="0"/>
                          <a:ext cx="0" cy="466725"/>
                        </a:xfrm>
                        <a:prstGeom prst="straightConnector1">
                          <a:avLst/>
                        </a:prstGeom>
                        <a:ln w="19050">
                          <a:tailEnd type="triangle"/>
                        </a:ln>
                      </wps:spPr>
                      <wps:style>
                        <a:lnRef idx="2">
                          <a:schemeClr val="dk1"/>
                        </a:lnRef>
                        <a:fillRef idx="1">
                          <a:schemeClr val="lt1"/>
                        </a:fillRef>
                        <a:effectRef idx="0">
                          <a:schemeClr val="dk1"/>
                        </a:effectRef>
                        <a:fontRef idx="minor">
                          <a:schemeClr val="dk1"/>
                        </a:fontRef>
                      </wps:style>
                      <wps:bodyPr/>
                    </wps:wsp>
                  </a:graphicData>
                </a:graphic>
              </wp:anchor>
            </w:drawing>
          </mc:Choice>
          <mc:Fallback>
            <w:pict>
              <v:shape w14:anchorId="31C406DE" id="Straight Arrow Connector 11" o:spid="_x0000_s1026" type="#_x0000_t32" style="position:absolute;margin-left:24pt;margin-top:15.2pt;width:0;height:36.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" filled="t" fillcolor="white [3201]" strokecolor="black [3200]" strokeweight="1.5pt">
                <v:stroke endarrow="block" joinstyle="miter"/>
              </v:shape>
            </w:pict>
          </mc:Fallback>
        </mc:AlternateContent>
      </w:r>
      <w:r w:rsidR="00326CF9">
        <w:rPr>
          <w:rFonts w:ascii="Times New Roman" w:hAnsi="Times New Roman" w:cs="Times New Roman"/>
          <w:noProof/>
          <w:sz w:val="26"/>
          <w:szCs w:val="26"/>
          <w:lang w:eastAsia="en-GB"/>
        </w:rPr>
        <mc:AlternateContent>
          <mc:Choice Requires="wps">
            <w:drawing>
              <wp:anchor distT="0" distB="0" distL="114300" distR="114300" simplePos="0" relativeHeight="251678720" behindDoc="0" locked="0" layoutInCell="1" allowOverlap="1" wp14:anchorId="112D7823" wp14:editId="18669BF4">
                <wp:simplePos x="0" y="0"/>
                <wp:positionH relativeFrom="column">
                  <wp:posOffset>304165</wp:posOffset>
                </wp:positionH>
                <wp:positionV relativeFrom="paragraph">
                  <wp:posOffset>193040</wp:posOffset>
                </wp:positionV>
                <wp:extent cx="83534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8353425" cy="0"/>
                        </a:xfrm>
                        <a:prstGeom prst="line">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w:pict>
              <v:line w14:anchorId="4715E51A" id="Straight Connector 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3.95pt,15.2pt" to="681.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" filled="t" fillcolor="white [3201]" strokecolor="black [3200]" strokeweight="1.5pt">
                <v:stroke joinstyle="miter"/>
              </v:line>
            </w:pict>
          </mc:Fallback>
        </mc:AlternateContent>
      </w:r>
    </w:p>
    <w:p w:rsidR="002E57AD" w:rsidRDefault="009E4859" w:rsidP="009E0708">
      <w:pPr>
        <w:tabs>
          <w:tab w:val="left" w:pos="1740"/>
        </w:tabs>
        <w:rPr>
          <w:rFonts w:ascii="Times New Roman" w:hAnsi="Times New Roman" w:cs="Times New Roman"/>
          <w:sz w:val="26"/>
          <w:szCs w:val="26"/>
          <w:lang w:val="en-US"/>
        </w:rPr>
      </w:pPr>
      <w:r w:rsidRPr="002E57AD">
        <w:rPr>
          <w:rFonts w:ascii="Times New Roman" w:hAnsi="Times New Roman" w:cs="Times New Roman"/>
          <w:noProof/>
          <w:sz w:val="26"/>
          <w:szCs w:val="26"/>
          <w:lang w:eastAsia="en-GB"/>
        </w:rPr>
        <mc:AlternateContent>
          <mc:Choice Requires="wps">
            <w:drawing>
              <wp:anchor distT="45720" distB="45720" distL="114300" distR="114300" simplePos="0" relativeHeight="251665408" behindDoc="0" locked="0" layoutInCell="1" allowOverlap="1" wp14:anchorId="33798CD3" wp14:editId="591C426F">
                <wp:simplePos x="0" y="0"/>
                <wp:positionH relativeFrom="margin">
                  <wp:posOffset>-495300</wp:posOffset>
                </wp:positionH>
                <wp:positionV relativeFrom="paragraph">
                  <wp:posOffset>356870</wp:posOffset>
                </wp:positionV>
                <wp:extent cx="1857375" cy="6667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66750"/>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rsidR="002E57AD" w:rsidRPr="002E57AD" w:rsidRDefault="00F0322D" w:rsidP="002E57AD">
                            <w:pPr>
                              <w:jc w:val="center"/>
                              <w:rPr>
                                <w:rFonts w:asciiTheme="majorBidi" w:hAnsiTheme="majorBidi" w:cstheme="majorBidi"/>
                                <w:sz w:val="24"/>
                                <w:szCs w:val="24"/>
                              </w:rPr>
                            </w:pPr>
                            <w:r>
                              <w:rPr>
                                <w:rFonts w:asciiTheme="majorBidi" w:hAnsiTheme="majorBidi" w:cstheme="majorBidi"/>
                                <w:sz w:val="24"/>
                                <w:szCs w:val="24"/>
                              </w:rPr>
                              <w:t xml:space="preserve">Assistant </w:t>
                            </w:r>
                            <w:r w:rsidR="002E57AD" w:rsidRPr="002E57AD">
                              <w:rPr>
                                <w:rFonts w:asciiTheme="majorBidi" w:hAnsiTheme="majorBidi" w:cstheme="majorBidi"/>
                                <w:sz w:val="24"/>
                                <w:szCs w:val="24"/>
                              </w:rPr>
                              <w:t xml:space="preserve">Coordinator </w:t>
                            </w:r>
                            <w:r>
                              <w:rPr>
                                <w:rFonts w:asciiTheme="majorBidi" w:hAnsiTheme="majorBidi" w:cstheme="majorBidi"/>
                                <w:sz w:val="24"/>
                                <w:szCs w:val="24"/>
                              </w:rPr>
                              <w:t>Industry/Employer relations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98CD3" id="_x0000_s1028" type="#_x0000_t202" style="position:absolute;margin-left:-39pt;margin-top:28.1pt;width:146.25pt;height:5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" fillcolor="white [3201]" strokecolor="black [3200]" strokeweight="1.5pt">
                <v:textbox>
                  <w:txbxContent>
                    <w:p w:rsidR="002E57AD" w:rsidRPr="002E57AD" w:rsidRDefault="00F0322D" w:rsidP="002E57AD">
                      <w:pPr>
                        <w:jc w:val="center"/>
                        <w:rPr>
                          <w:rFonts w:asciiTheme="majorBidi" w:hAnsiTheme="majorBidi" w:cstheme="majorBidi"/>
                          <w:sz w:val="24"/>
                          <w:szCs w:val="24"/>
                        </w:rPr>
                      </w:pPr>
                      <w:r>
                        <w:rPr>
                          <w:rFonts w:asciiTheme="majorBidi" w:hAnsiTheme="majorBidi" w:cstheme="majorBidi"/>
                          <w:sz w:val="24"/>
                          <w:szCs w:val="24"/>
                        </w:rPr>
                        <w:t xml:space="preserve">Assistant </w:t>
                      </w:r>
                      <w:r w:rsidR="002E57AD" w:rsidRPr="002E57AD">
                        <w:rPr>
                          <w:rFonts w:asciiTheme="majorBidi" w:hAnsiTheme="majorBidi" w:cstheme="majorBidi"/>
                          <w:sz w:val="24"/>
                          <w:szCs w:val="24"/>
                        </w:rPr>
                        <w:t xml:space="preserve">Coordinator </w:t>
                      </w:r>
                      <w:r>
                        <w:rPr>
                          <w:rFonts w:asciiTheme="majorBidi" w:hAnsiTheme="majorBidi" w:cstheme="majorBidi"/>
                          <w:sz w:val="24"/>
                          <w:szCs w:val="24"/>
                        </w:rPr>
                        <w:t>Industry/Employer relations</w:t>
                      </w:r>
                    </w:p>
                  </w:txbxContent>
                </v:textbox>
                <w10:wrap type="square" anchorx="margin"/>
              </v:shape>
            </w:pict>
          </mc:Fallback>
        </mc:AlternateContent>
      </w:r>
    </w:p>
    <w:p w:rsidR="00556732" w:rsidRDefault="00924684" w:rsidP="009E0708">
      <w:pPr>
        <w:tabs>
          <w:tab w:val="left" w:pos="1740"/>
        </w:tabs>
        <w:rPr>
          <w:rFonts w:ascii="Times New Roman" w:hAnsi="Times New Roman" w:cs="Times New Roman"/>
          <w:sz w:val="26"/>
          <w:szCs w:val="26"/>
        </w:rPr>
      </w:pPr>
      <w:r w:rsidRPr="002E57AD">
        <w:rPr>
          <w:rFonts w:ascii="Times New Roman" w:hAnsi="Times New Roman" w:cs="Times New Roman"/>
          <w:noProof/>
          <w:sz w:val="26"/>
          <w:szCs w:val="26"/>
          <w:lang w:eastAsia="en-GB"/>
        </w:rPr>
        <mc:AlternateContent>
          <mc:Choice Requires="wps">
            <w:drawing>
              <wp:anchor distT="45720" distB="45720" distL="114300" distR="114300" simplePos="0" relativeHeight="251667456" behindDoc="0" locked="0" layoutInCell="1" allowOverlap="1" wp14:anchorId="60BF8459" wp14:editId="2E452C0A">
                <wp:simplePos x="0" y="0"/>
                <wp:positionH relativeFrom="margin">
                  <wp:posOffset>1524000</wp:posOffset>
                </wp:positionH>
                <wp:positionV relativeFrom="paragraph">
                  <wp:posOffset>46990</wp:posOffset>
                </wp:positionV>
                <wp:extent cx="1143000" cy="6762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76275"/>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rsidR="00924684" w:rsidRPr="00924684" w:rsidRDefault="00924684" w:rsidP="002E57AD">
                            <w:pPr>
                              <w:jc w:val="center"/>
                              <w:rPr>
                                <w:rFonts w:asciiTheme="majorBidi" w:hAnsiTheme="majorBidi" w:cstheme="majorBidi"/>
                                <w:sz w:val="2"/>
                                <w:szCs w:val="2"/>
                              </w:rPr>
                            </w:pPr>
                          </w:p>
                          <w:p w:rsidR="002E57AD" w:rsidRPr="002E57AD" w:rsidRDefault="00F0322D" w:rsidP="002E57AD">
                            <w:pPr>
                              <w:jc w:val="center"/>
                              <w:rPr>
                                <w:rFonts w:asciiTheme="majorBidi" w:hAnsiTheme="majorBidi" w:cstheme="majorBidi"/>
                                <w:sz w:val="24"/>
                                <w:szCs w:val="24"/>
                              </w:rPr>
                            </w:pPr>
                            <w:r>
                              <w:rPr>
                                <w:rFonts w:asciiTheme="majorBidi" w:hAnsiTheme="majorBidi" w:cstheme="majorBidi"/>
                                <w:sz w:val="24"/>
                                <w:szCs w:val="24"/>
                              </w:rPr>
                              <w:t>Administrative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F8459" id="_x0000_s1029" type="#_x0000_t202" style="position:absolute;margin-left:120pt;margin-top:3.7pt;width:90pt;height:53.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" fillcolor="white [3201]" strokecolor="black [3200]" strokeweight="1.5pt">
                <v:textbox>
                  <w:txbxContent>
                    <w:p w:rsidR="00924684" w:rsidRPr="00924684" w:rsidRDefault="00924684" w:rsidP="002E57AD">
                      <w:pPr>
                        <w:jc w:val="center"/>
                        <w:rPr>
                          <w:rFonts w:asciiTheme="majorBidi" w:hAnsiTheme="majorBidi" w:cstheme="majorBidi"/>
                          <w:sz w:val="2"/>
                          <w:szCs w:val="2"/>
                        </w:rPr>
                      </w:pPr>
                    </w:p>
                    <w:p w:rsidR="002E57AD" w:rsidRPr="002E57AD" w:rsidRDefault="00F0322D" w:rsidP="002E57AD">
                      <w:pPr>
                        <w:jc w:val="center"/>
                        <w:rPr>
                          <w:rFonts w:asciiTheme="majorBidi" w:hAnsiTheme="majorBidi" w:cstheme="majorBidi"/>
                          <w:sz w:val="24"/>
                          <w:szCs w:val="24"/>
                        </w:rPr>
                      </w:pPr>
                      <w:r>
                        <w:rPr>
                          <w:rFonts w:asciiTheme="majorBidi" w:hAnsiTheme="majorBidi" w:cstheme="majorBidi"/>
                          <w:sz w:val="24"/>
                          <w:szCs w:val="24"/>
                        </w:rPr>
                        <w:t>Administrative Staff</w:t>
                      </w:r>
                    </w:p>
                  </w:txbxContent>
                </v:textbox>
                <w10:wrap type="square" anchorx="margin"/>
              </v:shape>
            </w:pict>
          </mc:Fallback>
        </mc:AlternateContent>
      </w:r>
      <w:r>
        <w:rPr>
          <w:rFonts w:ascii="Times New Roman" w:hAnsi="Times New Roman" w:cs="Times New Roman"/>
          <w:noProof/>
          <w:sz w:val="26"/>
          <w:szCs w:val="26"/>
          <w:lang w:eastAsia="en-GB"/>
        </w:rPr>
        <mc:AlternateContent>
          <mc:Choice Requires="wps">
            <w:drawing>
              <wp:anchor distT="0" distB="0" distL="114300" distR="114300" simplePos="0" relativeHeight="251696128" behindDoc="0" locked="0" layoutInCell="1" allowOverlap="1" wp14:anchorId="6D808A41" wp14:editId="7744CA75">
                <wp:simplePos x="0" y="0"/>
                <wp:positionH relativeFrom="column">
                  <wp:posOffset>8591550</wp:posOffset>
                </wp:positionH>
                <wp:positionV relativeFrom="paragraph">
                  <wp:posOffset>704215</wp:posOffset>
                </wp:positionV>
                <wp:extent cx="0" cy="800100"/>
                <wp:effectExtent l="7620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800100"/>
                        </a:xfrm>
                        <a:prstGeom prst="straightConnector1">
                          <a:avLst/>
                        </a:prstGeom>
                        <a:ln w="19050">
                          <a:tailEnd type="triangle"/>
                        </a:ln>
                      </wps:spPr>
                      <wps:style>
                        <a:lnRef idx="2">
                          <a:schemeClr val="dk1"/>
                        </a:lnRef>
                        <a:fillRef idx="1">
                          <a:schemeClr val="lt1"/>
                        </a:fillRef>
                        <a:effectRef idx="0">
                          <a:schemeClr val="dk1"/>
                        </a:effectRef>
                        <a:fontRef idx="minor">
                          <a:schemeClr val="dk1"/>
                        </a:fontRef>
                      </wps:style>
                      <wps:bodyPr/>
                    </wps:wsp>
                  </a:graphicData>
                </a:graphic>
              </wp:anchor>
            </w:drawing>
          </mc:Choice>
          <mc:Fallback>
            <w:pict>
              <v:shape w14:anchorId="244386EB" id="Straight Arrow Connector 19" o:spid="_x0000_s1026" type="#_x0000_t32" style="position:absolute;margin-left:676.5pt;margin-top:55.45pt;width:0;height:63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" filled="t" fillcolor="white [3201]" strokecolor="black [3200]" strokeweight="1.5pt">
                <v:stroke endarrow="block" joinstyle="miter"/>
              </v:shape>
            </w:pict>
          </mc:Fallback>
        </mc:AlternateContent>
      </w:r>
      <w:r>
        <w:rPr>
          <w:rFonts w:ascii="Times New Roman" w:hAnsi="Times New Roman" w:cs="Times New Roman"/>
          <w:noProof/>
          <w:sz w:val="26"/>
          <w:szCs w:val="26"/>
          <w:lang w:eastAsia="en-GB"/>
        </w:rPr>
        <mc:AlternateContent>
          <mc:Choice Requires="wps">
            <w:drawing>
              <wp:anchor distT="0" distB="0" distL="114300" distR="114300" simplePos="0" relativeHeight="251694080" behindDoc="0" locked="0" layoutInCell="1" allowOverlap="1" wp14:anchorId="2517EB9B" wp14:editId="21B671F3">
                <wp:simplePos x="0" y="0"/>
                <wp:positionH relativeFrom="column">
                  <wp:posOffset>295275</wp:posOffset>
                </wp:positionH>
                <wp:positionV relativeFrom="paragraph">
                  <wp:posOffset>713740</wp:posOffset>
                </wp:positionV>
                <wp:extent cx="0" cy="800100"/>
                <wp:effectExtent l="7620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800100"/>
                        </a:xfrm>
                        <a:prstGeom prst="straightConnector1">
                          <a:avLst/>
                        </a:prstGeom>
                        <a:ln w="19050">
                          <a:tailEnd type="triangle"/>
                        </a:ln>
                      </wps:spPr>
                      <wps:style>
                        <a:lnRef idx="2">
                          <a:schemeClr val="dk1"/>
                        </a:lnRef>
                        <a:fillRef idx="1">
                          <a:schemeClr val="lt1"/>
                        </a:fillRef>
                        <a:effectRef idx="0">
                          <a:schemeClr val="dk1"/>
                        </a:effectRef>
                        <a:fontRef idx="minor">
                          <a:schemeClr val="dk1"/>
                        </a:fontRef>
                      </wps:style>
                      <wps:bodyPr/>
                    </wps:wsp>
                  </a:graphicData>
                </a:graphic>
              </wp:anchor>
            </w:drawing>
          </mc:Choice>
          <mc:Fallback>
            <w:pict>
              <v:shape w14:anchorId="424946A5" id="Straight Arrow Connector 18" o:spid="_x0000_s1026" type="#_x0000_t32" style="position:absolute;margin-left:23.25pt;margin-top:56.2pt;width:0;height:63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" filled="t" fillcolor="white [3201]" strokecolor="black [3200]" strokeweight="1.5pt">
                <v:stroke endarrow="block" joinstyle="miter"/>
              </v:shape>
            </w:pict>
          </mc:Fallback>
        </mc:AlternateContent>
      </w:r>
      <w:r w:rsidR="009E4859" w:rsidRPr="002E57AD">
        <w:rPr>
          <w:rFonts w:ascii="Times New Roman" w:hAnsi="Times New Roman" w:cs="Times New Roman"/>
          <w:noProof/>
          <w:sz w:val="26"/>
          <w:szCs w:val="26"/>
          <w:lang w:eastAsia="en-GB"/>
        </w:rPr>
        <mc:AlternateContent>
          <mc:Choice Requires="wps">
            <w:drawing>
              <wp:anchor distT="45720" distB="45720" distL="114300" distR="114300" simplePos="0" relativeHeight="251677696" behindDoc="0" locked="0" layoutInCell="1" allowOverlap="1" wp14:anchorId="6F3E4C8B" wp14:editId="440B6576">
                <wp:simplePos x="0" y="0"/>
                <wp:positionH relativeFrom="margin">
                  <wp:posOffset>7753350</wp:posOffset>
                </wp:positionH>
                <wp:positionV relativeFrom="paragraph">
                  <wp:posOffset>1504315</wp:posOffset>
                </wp:positionV>
                <wp:extent cx="1609725" cy="66675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66750"/>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rsidR="009E4859" w:rsidRPr="009E4859" w:rsidRDefault="009E4859" w:rsidP="009E4859">
                            <w:pPr>
                              <w:jc w:val="center"/>
                              <w:rPr>
                                <w:rFonts w:asciiTheme="majorBidi" w:hAnsiTheme="majorBidi" w:cstheme="majorBidi"/>
                                <w:sz w:val="2"/>
                                <w:szCs w:val="2"/>
                              </w:rPr>
                            </w:pPr>
                          </w:p>
                          <w:p w:rsidR="009E4859" w:rsidRPr="002E57AD" w:rsidRDefault="009E4859" w:rsidP="009E4859">
                            <w:pPr>
                              <w:jc w:val="center"/>
                              <w:rPr>
                                <w:rFonts w:asciiTheme="majorBidi" w:hAnsiTheme="majorBidi" w:cstheme="majorBidi"/>
                                <w:sz w:val="24"/>
                                <w:szCs w:val="24"/>
                              </w:rPr>
                            </w:pPr>
                            <w:r>
                              <w:rPr>
                                <w:rFonts w:asciiTheme="majorBidi" w:hAnsiTheme="majorBidi" w:cstheme="majorBidi"/>
                                <w:sz w:val="24"/>
                                <w:szCs w:val="24"/>
                              </w:rPr>
                              <w:t>Departments’ Career Coaches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E4C8B" id="Text Box 8" o:spid="_x0000_s1030" type="#_x0000_t202" style="position:absolute;margin-left:610.5pt;margin-top:118.45pt;width:126.75pt;height:5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" fillcolor="white [3201]" strokecolor="black [3200]" strokeweight="1.5pt">
                <v:textbox>
                  <w:txbxContent>
                    <w:p w:rsidR="009E4859" w:rsidRPr="009E4859" w:rsidRDefault="009E4859" w:rsidP="009E4859">
                      <w:pPr>
                        <w:jc w:val="center"/>
                        <w:rPr>
                          <w:rFonts w:asciiTheme="majorBidi" w:hAnsiTheme="majorBidi" w:cstheme="majorBidi"/>
                          <w:sz w:val="2"/>
                          <w:szCs w:val="2"/>
                        </w:rPr>
                      </w:pPr>
                    </w:p>
                    <w:p w:rsidR="009E4859" w:rsidRPr="002E57AD" w:rsidRDefault="009E4859" w:rsidP="009E4859">
                      <w:pPr>
                        <w:jc w:val="center"/>
                        <w:rPr>
                          <w:rFonts w:asciiTheme="majorBidi" w:hAnsiTheme="majorBidi" w:cstheme="majorBidi"/>
                          <w:sz w:val="24"/>
                          <w:szCs w:val="24"/>
                        </w:rPr>
                      </w:pPr>
                      <w:r>
                        <w:rPr>
                          <w:rFonts w:asciiTheme="majorBidi" w:hAnsiTheme="majorBidi" w:cstheme="majorBidi"/>
                          <w:sz w:val="24"/>
                          <w:szCs w:val="24"/>
                        </w:rPr>
                        <w:t>Departments’ Career Coaches</w:t>
                      </w:r>
                    </w:p>
                  </w:txbxContent>
                </v:textbox>
                <w10:wrap type="square" anchorx="margin"/>
              </v:shape>
            </w:pict>
          </mc:Fallback>
        </mc:AlternateContent>
      </w:r>
      <w:r w:rsidR="009E4859" w:rsidRPr="002E57AD">
        <w:rPr>
          <w:rFonts w:ascii="Times New Roman" w:hAnsi="Times New Roman" w:cs="Times New Roman"/>
          <w:noProof/>
          <w:sz w:val="26"/>
          <w:szCs w:val="26"/>
          <w:lang w:eastAsia="en-GB"/>
        </w:rPr>
        <mc:AlternateContent>
          <mc:Choice Requires="wps">
            <w:drawing>
              <wp:anchor distT="45720" distB="45720" distL="114300" distR="114300" simplePos="0" relativeHeight="251675648" behindDoc="0" locked="0" layoutInCell="1" allowOverlap="1" wp14:anchorId="0440282D" wp14:editId="2C5204B1">
                <wp:simplePos x="0" y="0"/>
                <wp:positionH relativeFrom="margin">
                  <wp:posOffset>-514350</wp:posOffset>
                </wp:positionH>
                <wp:positionV relativeFrom="paragraph">
                  <wp:posOffset>1502410</wp:posOffset>
                </wp:positionV>
                <wp:extent cx="1857375" cy="66675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66750"/>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rsidR="009E4859" w:rsidRPr="009E4859" w:rsidRDefault="009E4859" w:rsidP="009E4859">
                            <w:pPr>
                              <w:jc w:val="center"/>
                              <w:rPr>
                                <w:rFonts w:asciiTheme="majorBidi" w:hAnsiTheme="majorBidi" w:cstheme="majorBidi"/>
                                <w:sz w:val="4"/>
                                <w:szCs w:val="4"/>
                              </w:rPr>
                            </w:pPr>
                          </w:p>
                          <w:p w:rsidR="009E4859" w:rsidRPr="002E57AD" w:rsidRDefault="009E4859" w:rsidP="009E4859">
                            <w:pPr>
                              <w:jc w:val="center"/>
                              <w:rPr>
                                <w:rFonts w:asciiTheme="majorBidi" w:hAnsiTheme="majorBidi" w:cstheme="majorBidi"/>
                                <w:sz w:val="24"/>
                                <w:szCs w:val="24"/>
                              </w:rPr>
                            </w:pPr>
                            <w:r>
                              <w:rPr>
                                <w:rFonts w:asciiTheme="majorBidi" w:hAnsiTheme="majorBidi" w:cstheme="majorBidi"/>
                                <w:sz w:val="24"/>
                                <w:szCs w:val="24"/>
                              </w:rPr>
                              <w:t>Industry and Employers Partners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0282D" id="Text Box 7" o:spid="_x0000_s1031" type="#_x0000_t202" style="position:absolute;margin-left:-40.5pt;margin-top:118.3pt;width:146.25pt;height:5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" fillcolor="white [3201]" strokecolor="black [3200]" strokeweight="1.5pt">
                <v:textbox>
                  <w:txbxContent>
                    <w:p w:rsidR="009E4859" w:rsidRPr="009E4859" w:rsidRDefault="009E4859" w:rsidP="009E4859">
                      <w:pPr>
                        <w:jc w:val="center"/>
                        <w:rPr>
                          <w:rFonts w:asciiTheme="majorBidi" w:hAnsiTheme="majorBidi" w:cstheme="majorBidi"/>
                          <w:sz w:val="4"/>
                          <w:szCs w:val="4"/>
                        </w:rPr>
                      </w:pPr>
                    </w:p>
                    <w:p w:rsidR="009E4859" w:rsidRPr="002E57AD" w:rsidRDefault="009E4859" w:rsidP="009E4859">
                      <w:pPr>
                        <w:jc w:val="center"/>
                        <w:rPr>
                          <w:rFonts w:asciiTheme="majorBidi" w:hAnsiTheme="majorBidi" w:cstheme="majorBidi"/>
                          <w:sz w:val="24"/>
                          <w:szCs w:val="24"/>
                        </w:rPr>
                      </w:pPr>
                      <w:r>
                        <w:rPr>
                          <w:rFonts w:asciiTheme="majorBidi" w:hAnsiTheme="majorBidi" w:cstheme="majorBidi"/>
                          <w:sz w:val="24"/>
                          <w:szCs w:val="24"/>
                        </w:rPr>
                        <w:t>Industry and Employers Partners</w:t>
                      </w:r>
                    </w:p>
                  </w:txbxContent>
                </v:textbox>
                <w10:wrap type="square" anchorx="margin"/>
              </v:shape>
            </w:pict>
          </mc:Fallback>
        </mc:AlternateContent>
      </w:r>
      <w:r w:rsidR="009E4859" w:rsidRPr="002E57AD">
        <w:rPr>
          <w:rFonts w:ascii="Times New Roman" w:hAnsi="Times New Roman" w:cs="Times New Roman"/>
          <w:noProof/>
          <w:sz w:val="26"/>
          <w:szCs w:val="26"/>
          <w:lang w:eastAsia="en-GB"/>
        </w:rPr>
        <mc:AlternateContent>
          <mc:Choice Requires="wps">
            <w:drawing>
              <wp:anchor distT="45720" distB="45720" distL="114300" distR="114300" simplePos="0" relativeHeight="251671552" behindDoc="0" locked="0" layoutInCell="1" allowOverlap="1" wp14:anchorId="618AB292" wp14:editId="20F174B1">
                <wp:simplePos x="0" y="0"/>
                <wp:positionH relativeFrom="margin">
                  <wp:posOffset>7724775</wp:posOffset>
                </wp:positionH>
                <wp:positionV relativeFrom="paragraph">
                  <wp:posOffset>50165</wp:posOffset>
                </wp:positionV>
                <wp:extent cx="1581150" cy="6762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76275"/>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rsidR="00924684" w:rsidRPr="00924684" w:rsidRDefault="00924684" w:rsidP="002E57AD">
                            <w:pPr>
                              <w:jc w:val="center"/>
                              <w:rPr>
                                <w:rFonts w:asciiTheme="majorBidi" w:hAnsiTheme="majorBidi" w:cstheme="majorBidi"/>
                                <w:sz w:val="2"/>
                                <w:szCs w:val="2"/>
                              </w:rPr>
                            </w:pPr>
                          </w:p>
                          <w:p w:rsidR="002E57AD" w:rsidRPr="002E57AD" w:rsidRDefault="00F0322D" w:rsidP="002E57AD">
                            <w:pPr>
                              <w:jc w:val="center"/>
                              <w:rPr>
                                <w:rFonts w:asciiTheme="majorBidi" w:hAnsiTheme="majorBidi" w:cstheme="majorBidi"/>
                                <w:sz w:val="24"/>
                                <w:szCs w:val="24"/>
                              </w:rPr>
                            </w:pPr>
                            <w:r>
                              <w:rPr>
                                <w:rFonts w:asciiTheme="majorBidi" w:hAnsiTheme="majorBidi" w:cstheme="majorBidi"/>
                                <w:sz w:val="24"/>
                                <w:szCs w:val="24"/>
                              </w:rPr>
                              <w:t>Assistant Coordinator</w:t>
                            </w:r>
                            <w:r w:rsidR="009E4859">
                              <w:rPr>
                                <w:rFonts w:asciiTheme="majorBidi" w:hAnsiTheme="majorBidi" w:cstheme="majorBidi"/>
                                <w:sz w:val="24"/>
                                <w:szCs w:val="24"/>
                              </w:rPr>
                              <w:t xml:space="preserve"> </w:t>
                            </w:r>
                            <w:r>
                              <w:rPr>
                                <w:rFonts w:asciiTheme="majorBidi" w:hAnsiTheme="majorBidi" w:cstheme="majorBidi"/>
                                <w:sz w:val="24"/>
                                <w:szCs w:val="24"/>
                              </w:rPr>
                              <w:t>Career Coaching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AB292" id="_x0000_s1032" type="#_x0000_t202" style="position:absolute;margin-left:608.25pt;margin-top:3.95pt;width:124.5pt;height:53.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" fillcolor="white [3201]" strokecolor="black [3200]" strokeweight="1.5pt">
                <v:textbox>
                  <w:txbxContent>
                    <w:p w:rsidR="00924684" w:rsidRPr="00924684" w:rsidRDefault="00924684" w:rsidP="002E57AD">
                      <w:pPr>
                        <w:jc w:val="center"/>
                        <w:rPr>
                          <w:rFonts w:asciiTheme="majorBidi" w:hAnsiTheme="majorBidi" w:cstheme="majorBidi"/>
                          <w:sz w:val="2"/>
                          <w:szCs w:val="2"/>
                        </w:rPr>
                      </w:pPr>
                    </w:p>
                    <w:p w:rsidR="002E57AD" w:rsidRPr="002E57AD" w:rsidRDefault="00F0322D" w:rsidP="002E57AD">
                      <w:pPr>
                        <w:jc w:val="center"/>
                        <w:rPr>
                          <w:rFonts w:asciiTheme="majorBidi" w:hAnsiTheme="majorBidi" w:cstheme="majorBidi"/>
                          <w:sz w:val="24"/>
                          <w:szCs w:val="24"/>
                        </w:rPr>
                      </w:pPr>
                      <w:r>
                        <w:rPr>
                          <w:rFonts w:asciiTheme="majorBidi" w:hAnsiTheme="majorBidi" w:cstheme="majorBidi"/>
                          <w:sz w:val="24"/>
                          <w:szCs w:val="24"/>
                        </w:rPr>
                        <w:t>Assistant Coordinator</w:t>
                      </w:r>
                      <w:r w:rsidR="009E4859">
                        <w:rPr>
                          <w:rFonts w:asciiTheme="majorBidi" w:hAnsiTheme="majorBidi" w:cstheme="majorBidi"/>
                          <w:sz w:val="24"/>
                          <w:szCs w:val="24"/>
                        </w:rPr>
                        <w:t xml:space="preserve"> </w:t>
                      </w:r>
                      <w:r>
                        <w:rPr>
                          <w:rFonts w:asciiTheme="majorBidi" w:hAnsiTheme="majorBidi" w:cstheme="majorBidi"/>
                          <w:sz w:val="24"/>
                          <w:szCs w:val="24"/>
                        </w:rPr>
                        <w:t>Career Coaching</w:t>
                      </w:r>
                    </w:p>
                  </w:txbxContent>
                </v:textbox>
                <w10:wrap type="square" anchorx="margin"/>
              </v:shape>
            </w:pict>
          </mc:Fallback>
        </mc:AlternateContent>
      </w:r>
      <w:r w:rsidR="009E4859" w:rsidRPr="002E57AD">
        <w:rPr>
          <w:rFonts w:ascii="Times New Roman" w:hAnsi="Times New Roman" w:cs="Times New Roman"/>
          <w:noProof/>
          <w:sz w:val="26"/>
          <w:szCs w:val="26"/>
          <w:lang w:eastAsia="en-GB"/>
        </w:rPr>
        <mc:AlternateContent>
          <mc:Choice Requires="wps">
            <w:drawing>
              <wp:anchor distT="45720" distB="45720" distL="114300" distR="114300" simplePos="0" relativeHeight="251663360" behindDoc="0" locked="0" layoutInCell="1" allowOverlap="1" wp14:anchorId="6A16621F" wp14:editId="77BF2576">
                <wp:simplePos x="0" y="0"/>
                <wp:positionH relativeFrom="margin">
                  <wp:posOffset>6105525</wp:posOffset>
                </wp:positionH>
                <wp:positionV relativeFrom="paragraph">
                  <wp:posOffset>50165</wp:posOffset>
                </wp:positionV>
                <wp:extent cx="1438275" cy="6953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95325"/>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rsidR="00924684" w:rsidRPr="00924684" w:rsidRDefault="00924684" w:rsidP="002E57AD">
                            <w:pPr>
                              <w:jc w:val="center"/>
                              <w:rPr>
                                <w:rFonts w:asciiTheme="majorBidi" w:hAnsiTheme="majorBidi" w:cstheme="majorBidi"/>
                                <w:sz w:val="10"/>
                                <w:szCs w:val="10"/>
                              </w:rPr>
                            </w:pPr>
                          </w:p>
                          <w:p w:rsidR="002E57AD" w:rsidRPr="002E57AD" w:rsidRDefault="00F0322D" w:rsidP="002E57AD">
                            <w:pPr>
                              <w:jc w:val="center"/>
                              <w:rPr>
                                <w:rFonts w:asciiTheme="majorBidi" w:hAnsiTheme="majorBidi" w:cstheme="majorBidi"/>
                                <w:sz w:val="24"/>
                                <w:szCs w:val="24"/>
                              </w:rPr>
                            </w:pPr>
                            <w:r>
                              <w:rPr>
                                <w:rFonts w:asciiTheme="majorBidi" w:hAnsiTheme="majorBidi" w:cstheme="majorBidi"/>
                                <w:sz w:val="24"/>
                                <w:szCs w:val="24"/>
                              </w:rPr>
                              <w:t>Technical/I.T</w:t>
                            </w:r>
                            <w:r w:rsidR="00924684">
                              <w:rPr>
                                <w:rFonts w:asciiTheme="majorBidi" w:hAnsiTheme="majorBidi" w:cstheme="majorBidi"/>
                                <w:sz w:val="24"/>
                                <w:szCs w:val="24"/>
                              </w:rPr>
                              <w:t>.</w:t>
                            </w:r>
                            <w:r>
                              <w:rPr>
                                <w:rFonts w:asciiTheme="majorBidi" w:hAnsiTheme="majorBidi" w:cstheme="majorBidi"/>
                                <w:sz w:val="24"/>
                                <w:szCs w:val="24"/>
                              </w:rPr>
                              <w:t xml:space="preserve">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6621F" id="_x0000_s1033" type="#_x0000_t202" style="position:absolute;margin-left:480.75pt;margin-top:3.95pt;width:113.25pt;height:5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" fillcolor="white [3201]" strokecolor="black [3200]" strokeweight="1.5pt">
                <v:textbox>
                  <w:txbxContent>
                    <w:p w:rsidR="00924684" w:rsidRPr="00924684" w:rsidRDefault="00924684" w:rsidP="002E57AD">
                      <w:pPr>
                        <w:jc w:val="center"/>
                        <w:rPr>
                          <w:rFonts w:asciiTheme="majorBidi" w:hAnsiTheme="majorBidi" w:cstheme="majorBidi"/>
                          <w:sz w:val="10"/>
                          <w:szCs w:val="10"/>
                        </w:rPr>
                      </w:pPr>
                    </w:p>
                    <w:p w:rsidR="002E57AD" w:rsidRPr="002E57AD" w:rsidRDefault="00F0322D" w:rsidP="002E57AD">
                      <w:pPr>
                        <w:jc w:val="center"/>
                        <w:rPr>
                          <w:rFonts w:asciiTheme="majorBidi" w:hAnsiTheme="majorBidi" w:cstheme="majorBidi"/>
                          <w:sz w:val="24"/>
                          <w:szCs w:val="24"/>
                        </w:rPr>
                      </w:pPr>
                      <w:r>
                        <w:rPr>
                          <w:rFonts w:asciiTheme="majorBidi" w:hAnsiTheme="majorBidi" w:cstheme="majorBidi"/>
                          <w:sz w:val="24"/>
                          <w:szCs w:val="24"/>
                        </w:rPr>
                        <w:t>Technical/I.T</w:t>
                      </w:r>
                      <w:r w:rsidR="00924684">
                        <w:rPr>
                          <w:rFonts w:asciiTheme="majorBidi" w:hAnsiTheme="majorBidi" w:cstheme="majorBidi"/>
                          <w:sz w:val="24"/>
                          <w:szCs w:val="24"/>
                        </w:rPr>
                        <w:t>.</w:t>
                      </w:r>
                      <w:r>
                        <w:rPr>
                          <w:rFonts w:asciiTheme="majorBidi" w:hAnsiTheme="majorBidi" w:cstheme="majorBidi"/>
                          <w:sz w:val="24"/>
                          <w:szCs w:val="24"/>
                        </w:rPr>
                        <w:t xml:space="preserve"> Staff</w:t>
                      </w:r>
                    </w:p>
                  </w:txbxContent>
                </v:textbox>
                <w10:wrap type="square" anchorx="margin"/>
              </v:shape>
            </w:pict>
          </mc:Fallback>
        </mc:AlternateContent>
      </w:r>
      <w:r w:rsidR="009E4859" w:rsidRPr="002E57AD">
        <w:rPr>
          <w:rFonts w:ascii="Times New Roman" w:hAnsi="Times New Roman" w:cs="Times New Roman"/>
          <w:noProof/>
          <w:sz w:val="26"/>
          <w:szCs w:val="26"/>
          <w:lang w:eastAsia="en-GB"/>
        </w:rPr>
        <mc:AlternateContent>
          <mc:Choice Requires="wps">
            <w:drawing>
              <wp:anchor distT="45720" distB="45720" distL="114300" distR="114300" simplePos="0" relativeHeight="251669504" behindDoc="0" locked="0" layoutInCell="1" allowOverlap="1" wp14:anchorId="7B0D16C6" wp14:editId="402FB453">
                <wp:simplePos x="0" y="0"/>
                <wp:positionH relativeFrom="margin">
                  <wp:posOffset>2828925</wp:posOffset>
                </wp:positionH>
                <wp:positionV relativeFrom="paragraph">
                  <wp:posOffset>50165</wp:posOffset>
                </wp:positionV>
                <wp:extent cx="1647825" cy="6762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676275"/>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rsidR="002E57AD" w:rsidRPr="002E57AD" w:rsidRDefault="00F0322D" w:rsidP="002E57AD">
                            <w:pPr>
                              <w:jc w:val="center"/>
                              <w:rPr>
                                <w:rFonts w:asciiTheme="majorBidi" w:hAnsiTheme="majorBidi" w:cstheme="majorBidi"/>
                                <w:sz w:val="24"/>
                                <w:szCs w:val="24"/>
                              </w:rPr>
                            </w:pPr>
                            <w:r>
                              <w:rPr>
                                <w:rFonts w:asciiTheme="majorBidi" w:hAnsiTheme="majorBidi" w:cstheme="majorBidi"/>
                                <w:sz w:val="24"/>
                                <w:szCs w:val="24"/>
                              </w:rPr>
                              <w:t>School</w:t>
                            </w:r>
                            <w:r w:rsidR="009E4859">
                              <w:rPr>
                                <w:rFonts w:asciiTheme="majorBidi" w:hAnsiTheme="majorBidi" w:cstheme="majorBidi"/>
                                <w:sz w:val="24"/>
                                <w:szCs w:val="24"/>
                              </w:rPr>
                              <w:t xml:space="preserve"> of Management</w:t>
                            </w:r>
                            <w:r>
                              <w:rPr>
                                <w:rFonts w:asciiTheme="majorBidi" w:hAnsiTheme="majorBidi" w:cstheme="majorBidi"/>
                                <w:sz w:val="24"/>
                                <w:szCs w:val="24"/>
                              </w:rPr>
                              <w:t xml:space="preserve"> Leadership and Advisory Committee</w:t>
                            </w:r>
                            <w:r w:rsidR="002E57AD" w:rsidRPr="002E57AD">
                              <w:rPr>
                                <w:rFonts w:asciiTheme="majorBidi" w:hAnsiTheme="majorBidi" w:cstheme="majorBidi"/>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D16C6" id="_x0000_s1034" type="#_x0000_t202" style="position:absolute;margin-left:222.75pt;margin-top:3.95pt;width:129.75pt;height:53.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" fillcolor="white [3201]" strokecolor="black [3200]" strokeweight="1.5pt">
                <v:textbox>
                  <w:txbxContent>
                    <w:p w:rsidR="002E57AD" w:rsidRPr="002E57AD" w:rsidRDefault="00F0322D" w:rsidP="002E57AD">
                      <w:pPr>
                        <w:jc w:val="center"/>
                        <w:rPr>
                          <w:rFonts w:asciiTheme="majorBidi" w:hAnsiTheme="majorBidi" w:cstheme="majorBidi"/>
                          <w:sz w:val="24"/>
                          <w:szCs w:val="24"/>
                        </w:rPr>
                      </w:pPr>
                      <w:r>
                        <w:rPr>
                          <w:rFonts w:asciiTheme="majorBidi" w:hAnsiTheme="majorBidi" w:cstheme="majorBidi"/>
                          <w:sz w:val="24"/>
                          <w:szCs w:val="24"/>
                        </w:rPr>
                        <w:t>School</w:t>
                      </w:r>
                      <w:r w:rsidR="009E4859">
                        <w:rPr>
                          <w:rFonts w:asciiTheme="majorBidi" w:hAnsiTheme="majorBidi" w:cstheme="majorBidi"/>
                          <w:sz w:val="24"/>
                          <w:szCs w:val="24"/>
                        </w:rPr>
                        <w:t xml:space="preserve"> of Management</w:t>
                      </w:r>
                      <w:r>
                        <w:rPr>
                          <w:rFonts w:asciiTheme="majorBidi" w:hAnsiTheme="majorBidi" w:cstheme="majorBidi"/>
                          <w:sz w:val="24"/>
                          <w:szCs w:val="24"/>
                        </w:rPr>
                        <w:t xml:space="preserve"> Leadership and Advisory Committee</w:t>
                      </w:r>
                      <w:r w:rsidR="002E57AD" w:rsidRPr="002E57AD">
                        <w:rPr>
                          <w:rFonts w:asciiTheme="majorBidi" w:hAnsiTheme="majorBidi" w:cstheme="majorBidi"/>
                          <w:sz w:val="24"/>
                          <w:szCs w:val="24"/>
                        </w:rPr>
                        <w:t xml:space="preserve"> </w:t>
                      </w:r>
                    </w:p>
                  </w:txbxContent>
                </v:textbox>
                <w10:wrap type="square" anchorx="margin"/>
              </v:shape>
            </w:pict>
          </mc:Fallback>
        </mc:AlternateContent>
      </w:r>
      <w:r w:rsidR="009E4859" w:rsidRPr="002E57AD">
        <w:rPr>
          <w:rFonts w:ascii="Times New Roman" w:hAnsi="Times New Roman" w:cs="Times New Roman"/>
          <w:noProof/>
          <w:sz w:val="26"/>
          <w:szCs w:val="26"/>
          <w:lang w:eastAsia="en-GB"/>
        </w:rPr>
        <mc:AlternateContent>
          <mc:Choice Requires="wps">
            <w:drawing>
              <wp:anchor distT="45720" distB="45720" distL="114300" distR="114300" simplePos="0" relativeHeight="251673600" behindDoc="0" locked="0" layoutInCell="1" allowOverlap="1" wp14:anchorId="01259A84" wp14:editId="1AA55C93">
                <wp:simplePos x="0" y="0"/>
                <wp:positionH relativeFrom="margin">
                  <wp:posOffset>4724400</wp:posOffset>
                </wp:positionH>
                <wp:positionV relativeFrom="paragraph">
                  <wp:posOffset>50165</wp:posOffset>
                </wp:positionV>
                <wp:extent cx="1114425" cy="6858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85800"/>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rsidR="002E57AD" w:rsidRPr="002E57AD" w:rsidRDefault="009E4859" w:rsidP="002E57AD">
                            <w:pPr>
                              <w:jc w:val="center"/>
                              <w:rPr>
                                <w:rFonts w:asciiTheme="majorBidi" w:hAnsiTheme="majorBidi" w:cstheme="majorBidi"/>
                                <w:sz w:val="24"/>
                                <w:szCs w:val="24"/>
                              </w:rPr>
                            </w:pPr>
                            <w:r>
                              <w:rPr>
                                <w:rFonts w:asciiTheme="majorBidi" w:hAnsiTheme="majorBidi" w:cstheme="majorBidi"/>
                                <w:sz w:val="24"/>
                                <w:szCs w:val="24"/>
                              </w:rPr>
                              <w:t>School of I.T Leadership and A</w:t>
                            </w:r>
                            <w:r w:rsidR="00F0322D">
                              <w:rPr>
                                <w:rFonts w:asciiTheme="majorBidi" w:hAnsiTheme="majorBidi" w:cstheme="majorBidi"/>
                                <w:sz w:val="24"/>
                                <w:szCs w:val="24"/>
                              </w:rPr>
                              <w:t>dvisory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59A84" id="_x0000_s1035" type="#_x0000_t202" style="position:absolute;margin-left:372pt;margin-top:3.95pt;width:87.75pt;height:54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" fillcolor="white [3201]" strokecolor="black [3200]" strokeweight="1.5pt">
                <v:textbox>
                  <w:txbxContent>
                    <w:p w:rsidR="002E57AD" w:rsidRPr="002E57AD" w:rsidRDefault="009E4859" w:rsidP="002E57AD">
                      <w:pPr>
                        <w:jc w:val="center"/>
                        <w:rPr>
                          <w:rFonts w:asciiTheme="majorBidi" w:hAnsiTheme="majorBidi" w:cstheme="majorBidi"/>
                          <w:sz w:val="24"/>
                          <w:szCs w:val="24"/>
                        </w:rPr>
                      </w:pPr>
                      <w:r>
                        <w:rPr>
                          <w:rFonts w:asciiTheme="majorBidi" w:hAnsiTheme="majorBidi" w:cstheme="majorBidi"/>
                          <w:sz w:val="24"/>
                          <w:szCs w:val="24"/>
                        </w:rPr>
                        <w:t>School of I.T Leadership and A</w:t>
                      </w:r>
                      <w:r w:rsidR="00F0322D">
                        <w:rPr>
                          <w:rFonts w:asciiTheme="majorBidi" w:hAnsiTheme="majorBidi" w:cstheme="majorBidi"/>
                          <w:sz w:val="24"/>
                          <w:szCs w:val="24"/>
                        </w:rPr>
                        <w:t>dvisory Committee</w:t>
                      </w:r>
                    </w:p>
                  </w:txbxContent>
                </v:textbox>
                <w10:wrap type="square" anchorx="margin"/>
              </v:shape>
            </w:pict>
          </mc:Fallback>
        </mc:AlternateContent>
      </w:r>
    </w:p>
    <w:p w:rsidR="00556732" w:rsidRPr="00556732" w:rsidRDefault="00556732" w:rsidP="00556732">
      <w:pPr>
        <w:rPr>
          <w:rFonts w:ascii="Times New Roman" w:hAnsi="Times New Roman" w:cs="Times New Roman"/>
          <w:sz w:val="26"/>
          <w:szCs w:val="26"/>
        </w:rPr>
      </w:pPr>
    </w:p>
    <w:p w:rsidR="00556732" w:rsidRPr="00556732" w:rsidRDefault="00556732" w:rsidP="00556732">
      <w:pPr>
        <w:rPr>
          <w:rFonts w:ascii="Times New Roman" w:hAnsi="Times New Roman" w:cs="Times New Roman"/>
          <w:sz w:val="26"/>
          <w:szCs w:val="26"/>
        </w:rPr>
      </w:pPr>
    </w:p>
    <w:p w:rsidR="00556732" w:rsidRPr="00556732" w:rsidRDefault="00556732" w:rsidP="00556732">
      <w:pPr>
        <w:rPr>
          <w:rFonts w:ascii="Times New Roman" w:hAnsi="Times New Roman" w:cs="Times New Roman"/>
          <w:sz w:val="26"/>
          <w:szCs w:val="26"/>
        </w:rPr>
      </w:pPr>
    </w:p>
    <w:p w:rsidR="00556732" w:rsidRPr="00556732" w:rsidRDefault="00556732" w:rsidP="00556732">
      <w:pPr>
        <w:rPr>
          <w:rFonts w:ascii="Times New Roman" w:hAnsi="Times New Roman" w:cs="Times New Roman"/>
          <w:sz w:val="26"/>
          <w:szCs w:val="26"/>
        </w:rPr>
      </w:pPr>
    </w:p>
    <w:p w:rsidR="00556732" w:rsidRPr="00556732" w:rsidRDefault="00556732" w:rsidP="00556732">
      <w:pPr>
        <w:rPr>
          <w:rFonts w:ascii="Times New Roman" w:hAnsi="Times New Roman" w:cs="Times New Roman"/>
          <w:sz w:val="26"/>
          <w:szCs w:val="26"/>
        </w:rPr>
      </w:pPr>
    </w:p>
    <w:p w:rsidR="00556732" w:rsidRPr="00556732" w:rsidRDefault="00556732" w:rsidP="00556732">
      <w:pPr>
        <w:jc w:val="center"/>
        <w:rPr>
          <w:rFonts w:ascii="Times New Roman" w:hAnsi="Times New Roman" w:cs="Times New Roman"/>
          <w:sz w:val="26"/>
          <w:szCs w:val="26"/>
        </w:rPr>
      </w:pPr>
      <w:r>
        <w:rPr>
          <w:rFonts w:ascii="Times New Roman" w:hAnsi="Times New Roman" w:cs="Times New Roman"/>
          <w:sz w:val="26"/>
          <w:szCs w:val="26"/>
        </w:rPr>
        <w:t>Figure1: Organogram showing the administrative structure of the centre.</w:t>
      </w:r>
    </w:p>
    <w:p w:rsidR="002E57AD" w:rsidRPr="00556732" w:rsidRDefault="002E57AD" w:rsidP="00556732">
      <w:pPr>
        <w:rPr>
          <w:rFonts w:ascii="Times New Roman" w:hAnsi="Times New Roman" w:cs="Times New Roman"/>
          <w:sz w:val="26"/>
          <w:szCs w:val="26"/>
        </w:rPr>
        <w:sectPr w:rsidR="002E57AD" w:rsidRPr="00556732" w:rsidSect="009E0708">
          <w:pgSz w:w="16838" w:h="11906" w:orient="landscape"/>
          <w:pgMar w:top="1440" w:right="993" w:bottom="1440" w:left="1440" w:header="708" w:footer="708" w:gutter="0"/>
          <w:cols w:space="708"/>
          <w:docGrid w:linePitch="360"/>
        </w:sectPr>
      </w:pPr>
    </w:p>
    <w:p w:rsidR="00441555" w:rsidRPr="00571DA3" w:rsidRDefault="00441555" w:rsidP="00441555">
      <w:pPr>
        <w:pStyle w:val="ListParagraph"/>
        <w:numPr>
          <w:ilvl w:val="0"/>
          <w:numId w:val="1"/>
        </w:numPr>
        <w:jc w:val="both"/>
        <w:rPr>
          <w:rFonts w:ascii="Times New Roman" w:hAnsi="Times New Roman" w:cs="Times New Roman"/>
          <w:b/>
          <w:bCs/>
          <w:sz w:val="26"/>
          <w:szCs w:val="26"/>
          <w:lang w:val="en-US"/>
        </w:rPr>
      </w:pPr>
      <w:r w:rsidRPr="00571DA3">
        <w:rPr>
          <w:rFonts w:ascii="Times New Roman" w:hAnsi="Times New Roman" w:cs="Times New Roman"/>
          <w:b/>
          <w:bCs/>
          <w:sz w:val="26"/>
          <w:szCs w:val="26"/>
          <w:lang w:val="en-US"/>
        </w:rPr>
        <w:lastRenderedPageBreak/>
        <w:t xml:space="preserve">OFFICE ACCOMODATION OF THE </w:t>
      </w:r>
      <w:r>
        <w:rPr>
          <w:rFonts w:ascii="Times New Roman" w:hAnsi="Times New Roman" w:cs="Times New Roman"/>
          <w:b/>
          <w:bCs/>
          <w:sz w:val="26"/>
          <w:szCs w:val="26"/>
          <w:lang w:val="en-US"/>
        </w:rPr>
        <w:t>CENTRE</w:t>
      </w:r>
    </w:p>
    <w:p w:rsidR="00441555" w:rsidRPr="00571DA3" w:rsidRDefault="00441555" w:rsidP="000906D7">
      <w:pPr>
        <w:jc w:val="both"/>
        <w:rPr>
          <w:rFonts w:ascii="Times New Roman" w:hAnsi="Times New Roman" w:cs="Times New Roman"/>
          <w:sz w:val="26"/>
          <w:szCs w:val="26"/>
          <w:lang w:val="en-US"/>
        </w:rPr>
      </w:pPr>
      <w:r w:rsidRPr="00571DA3">
        <w:rPr>
          <w:rFonts w:ascii="Times New Roman" w:hAnsi="Times New Roman" w:cs="Times New Roman"/>
          <w:sz w:val="26"/>
          <w:szCs w:val="26"/>
          <w:lang w:val="en-US"/>
        </w:rPr>
        <w:t xml:space="preserve">The </w:t>
      </w:r>
      <w:r w:rsidR="000906D7">
        <w:rPr>
          <w:rFonts w:ascii="Times New Roman" w:hAnsi="Times New Roman" w:cs="Times New Roman"/>
          <w:sz w:val="26"/>
          <w:szCs w:val="26"/>
          <w:lang w:val="en-US"/>
        </w:rPr>
        <w:t>Centre is located at Room 1 and 2, Ground Floor, Block A.</w:t>
      </w:r>
    </w:p>
    <w:p w:rsidR="00441555" w:rsidRDefault="00441555" w:rsidP="00441555">
      <w:pPr>
        <w:jc w:val="both"/>
        <w:rPr>
          <w:rFonts w:ascii="Times New Roman" w:hAnsi="Times New Roman" w:cs="Times New Roman"/>
          <w:sz w:val="26"/>
          <w:szCs w:val="26"/>
          <w:lang w:val="en-US"/>
        </w:rPr>
      </w:pPr>
      <w:r w:rsidRPr="00571DA3">
        <w:rPr>
          <w:rFonts w:ascii="Times New Roman" w:hAnsi="Times New Roman" w:cs="Times New Roman"/>
          <w:sz w:val="26"/>
          <w:szCs w:val="26"/>
          <w:lang w:val="en-US"/>
        </w:rPr>
        <w:t>The building will provide adequate spaces for designated offices for Career Service Coordinator, Assistants and Administrative Staff; Conference/Meeting room for coaching sessions; mock interviews; Industry Experts physical interactions etc.</w:t>
      </w:r>
    </w:p>
    <w:p w:rsidR="00FF3A44" w:rsidRPr="002F6111" w:rsidRDefault="00373ABF" w:rsidP="00373ABF">
      <w:pPr>
        <w:pStyle w:val="ListParagraph"/>
        <w:numPr>
          <w:ilvl w:val="0"/>
          <w:numId w:val="1"/>
        </w:numPr>
        <w:spacing w:before="240"/>
        <w:jc w:val="both"/>
        <w:rPr>
          <w:rFonts w:ascii="Times New Roman" w:hAnsi="Times New Roman" w:cs="Times New Roman"/>
          <w:b/>
          <w:bCs/>
          <w:sz w:val="26"/>
          <w:szCs w:val="26"/>
        </w:rPr>
      </w:pPr>
      <w:r w:rsidRPr="002F6111">
        <w:rPr>
          <w:rFonts w:ascii="Times New Roman" w:hAnsi="Times New Roman" w:cs="Times New Roman"/>
          <w:b/>
          <w:bCs/>
          <w:sz w:val="26"/>
          <w:szCs w:val="26"/>
        </w:rPr>
        <w:t>STUDENTS CAREER DEVELOPMENT PROGRAMMES/</w:t>
      </w:r>
      <w:r w:rsidR="00FF3A44" w:rsidRPr="002F6111">
        <w:rPr>
          <w:rFonts w:ascii="Times New Roman" w:hAnsi="Times New Roman" w:cs="Times New Roman"/>
          <w:b/>
          <w:bCs/>
          <w:sz w:val="26"/>
          <w:szCs w:val="26"/>
        </w:rPr>
        <w:t>ACTIVITIES</w:t>
      </w:r>
    </w:p>
    <w:p w:rsidR="00FF3A44" w:rsidRPr="00FF3A44" w:rsidRDefault="00FF3A44" w:rsidP="00DC51BD">
      <w:pPr>
        <w:pStyle w:val="ListParagraph"/>
        <w:numPr>
          <w:ilvl w:val="1"/>
          <w:numId w:val="1"/>
        </w:numPr>
        <w:ind w:left="426" w:hanging="426"/>
        <w:jc w:val="both"/>
        <w:rPr>
          <w:rFonts w:ascii="Times New Roman" w:hAnsi="Times New Roman" w:cs="Times New Roman"/>
          <w:sz w:val="26"/>
          <w:szCs w:val="26"/>
          <w:lang w:val="en-US"/>
        </w:rPr>
      </w:pPr>
      <w:r>
        <w:rPr>
          <w:rFonts w:ascii="Times New Roman" w:hAnsi="Times New Roman" w:cs="Times New Roman"/>
          <w:sz w:val="26"/>
          <w:szCs w:val="26"/>
        </w:rPr>
        <w:t xml:space="preserve">Career Talks: </w:t>
      </w:r>
      <w:r w:rsidRPr="00FF3A44">
        <w:rPr>
          <w:rFonts w:ascii="Times New Roman" w:hAnsi="Times New Roman" w:cs="Times New Roman"/>
          <w:sz w:val="26"/>
          <w:szCs w:val="26"/>
          <w:lang w:val="en-US"/>
        </w:rPr>
        <w:t>Organizing a career talk featuring speakers from academia and industry will provide valuable guidance and insights to students interested in pursuin</w:t>
      </w:r>
      <w:r>
        <w:rPr>
          <w:rFonts w:ascii="Times New Roman" w:hAnsi="Times New Roman" w:cs="Times New Roman"/>
          <w:sz w:val="26"/>
          <w:szCs w:val="26"/>
          <w:lang w:val="en-US"/>
        </w:rPr>
        <w:t>g careers in relevant fields</w:t>
      </w:r>
      <w:r w:rsidRPr="00FF3A44">
        <w:rPr>
          <w:rFonts w:ascii="Times New Roman" w:hAnsi="Times New Roman" w:cs="Times New Roman"/>
          <w:sz w:val="26"/>
          <w:szCs w:val="26"/>
          <w:lang w:val="en-US"/>
        </w:rPr>
        <w:t>. The proposed event aims to bridge the gap between academic knowledge and real-world applications, ultimately empowering students to make informed career decisions.</w:t>
      </w:r>
    </w:p>
    <w:p w:rsidR="00FF3A44" w:rsidRPr="00FF3A44" w:rsidRDefault="00FF3A44" w:rsidP="00DC51BD">
      <w:pPr>
        <w:pStyle w:val="ListParagraph"/>
        <w:numPr>
          <w:ilvl w:val="1"/>
          <w:numId w:val="1"/>
        </w:numPr>
        <w:ind w:left="426" w:hanging="426"/>
        <w:jc w:val="both"/>
        <w:rPr>
          <w:rFonts w:ascii="Times New Roman" w:hAnsi="Times New Roman" w:cs="Times New Roman"/>
          <w:sz w:val="26"/>
          <w:szCs w:val="26"/>
          <w:lang w:val="en-US"/>
        </w:rPr>
      </w:pPr>
      <w:r>
        <w:rPr>
          <w:rFonts w:ascii="Times New Roman" w:hAnsi="Times New Roman" w:cs="Times New Roman"/>
          <w:sz w:val="26"/>
          <w:szCs w:val="26"/>
        </w:rPr>
        <w:t xml:space="preserve">Career Fair and Exhibition: </w:t>
      </w:r>
      <w:r w:rsidRPr="00FF3A44">
        <w:rPr>
          <w:rFonts w:ascii="Times New Roman" w:hAnsi="Times New Roman" w:cs="Times New Roman"/>
          <w:sz w:val="26"/>
          <w:szCs w:val="26"/>
          <w:lang w:val="en-US"/>
        </w:rPr>
        <w:t>A comprehensive career fair and exhibition covering diverse fields will provide valuable opportunities for attendees to explore career options, network with industry professionals, and enhance their career readiness. By bringing together exhibitors, job seekers, and career development resources, the proposed event aims to empower participants to make informed decisions and achieve their professional aspirations.</w:t>
      </w:r>
    </w:p>
    <w:p w:rsidR="002A6D05" w:rsidRDefault="002A6D05" w:rsidP="00DC51BD">
      <w:pPr>
        <w:pStyle w:val="ListParagraph"/>
        <w:numPr>
          <w:ilvl w:val="1"/>
          <w:numId w:val="1"/>
        </w:numPr>
        <w:ind w:left="426" w:hanging="426"/>
        <w:jc w:val="both"/>
        <w:rPr>
          <w:rFonts w:ascii="Times New Roman" w:hAnsi="Times New Roman" w:cs="Times New Roman"/>
          <w:sz w:val="26"/>
          <w:szCs w:val="26"/>
        </w:rPr>
      </w:pPr>
      <w:r>
        <w:rPr>
          <w:rFonts w:ascii="Times New Roman" w:hAnsi="Times New Roman" w:cs="Times New Roman"/>
          <w:sz w:val="26"/>
          <w:szCs w:val="26"/>
        </w:rPr>
        <w:t>Alumni Networking Events: Host networking events specifically for alumni, providing opportunities for current students to connect with graduates who can offer mentorship, career advice and job referrals.</w:t>
      </w:r>
    </w:p>
    <w:p w:rsidR="00FB50EF" w:rsidRDefault="002A6D05" w:rsidP="00DC51BD">
      <w:pPr>
        <w:pStyle w:val="ListParagraph"/>
        <w:numPr>
          <w:ilvl w:val="1"/>
          <w:numId w:val="1"/>
        </w:numPr>
        <w:ind w:left="426" w:hanging="426"/>
        <w:jc w:val="both"/>
        <w:rPr>
          <w:rFonts w:ascii="Times New Roman" w:hAnsi="Times New Roman" w:cs="Times New Roman"/>
          <w:sz w:val="26"/>
          <w:szCs w:val="26"/>
        </w:rPr>
      </w:pPr>
      <w:r>
        <w:rPr>
          <w:rFonts w:ascii="Times New Roman" w:hAnsi="Times New Roman" w:cs="Times New Roman"/>
          <w:sz w:val="26"/>
          <w:szCs w:val="26"/>
        </w:rPr>
        <w:t xml:space="preserve">Internship/Mentorship Programmes: Establish programmes pairing students with industry professionals or alumni who can provide guidance, advice and support in navigating their career paths. The Centre will provide stipends to the students to cater for transport and logistics while monitoring mechanisms will be established to monitor </w:t>
      </w:r>
      <w:r w:rsidR="00475F83">
        <w:rPr>
          <w:rFonts w:ascii="Times New Roman" w:hAnsi="Times New Roman" w:cs="Times New Roman"/>
          <w:sz w:val="26"/>
          <w:szCs w:val="26"/>
        </w:rPr>
        <w:t>students’</w:t>
      </w:r>
      <w:r>
        <w:rPr>
          <w:rFonts w:ascii="Times New Roman" w:hAnsi="Times New Roman" w:cs="Times New Roman"/>
          <w:sz w:val="26"/>
          <w:szCs w:val="26"/>
        </w:rPr>
        <w:t xml:space="preserve"> progress. The programme will be for a designated period not exceeding 3 months.</w:t>
      </w:r>
    </w:p>
    <w:p w:rsidR="00126F52" w:rsidRDefault="00FB50EF" w:rsidP="00DC51BD">
      <w:pPr>
        <w:pStyle w:val="ListParagraph"/>
        <w:numPr>
          <w:ilvl w:val="1"/>
          <w:numId w:val="1"/>
        </w:numPr>
        <w:ind w:left="426" w:hanging="426"/>
        <w:jc w:val="both"/>
        <w:rPr>
          <w:rFonts w:ascii="Times New Roman" w:hAnsi="Times New Roman" w:cs="Times New Roman"/>
          <w:sz w:val="26"/>
          <w:szCs w:val="26"/>
          <w:lang w:val="en-US"/>
        </w:rPr>
      </w:pPr>
      <w:r>
        <w:rPr>
          <w:rFonts w:ascii="Times New Roman" w:hAnsi="Times New Roman" w:cs="Times New Roman"/>
          <w:sz w:val="26"/>
          <w:szCs w:val="26"/>
        </w:rPr>
        <w:t xml:space="preserve">Career Trips: </w:t>
      </w:r>
      <w:r w:rsidR="00FF3A44">
        <w:rPr>
          <w:rFonts w:ascii="Times New Roman" w:hAnsi="Times New Roman" w:cs="Times New Roman"/>
          <w:sz w:val="26"/>
          <w:szCs w:val="26"/>
        </w:rPr>
        <w:t xml:space="preserve"> </w:t>
      </w:r>
      <w:r w:rsidR="00126F52" w:rsidRPr="00126F52">
        <w:rPr>
          <w:rFonts w:ascii="Times New Roman" w:hAnsi="Times New Roman" w:cs="Times New Roman"/>
          <w:sz w:val="26"/>
          <w:szCs w:val="26"/>
          <w:lang w:val="en-US"/>
        </w:rPr>
        <w:t>Organizing career trips to industries is a valuable opportunity for students to explore career options and gain practical insights into the workforce. By partnering with industry stakeholders and educational institutions, we can create meaningful experiences that support students in their career development journey.</w:t>
      </w:r>
    </w:p>
    <w:p w:rsidR="00126F52" w:rsidRDefault="00126F52" w:rsidP="00DC51BD">
      <w:pPr>
        <w:pStyle w:val="ListParagraph"/>
        <w:ind w:left="426" w:hanging="426"/>
        <w:jc w:val="both"/>
        <w:rPr>
          <w:rFonts w:ascii="Times New Roman" w:hAnsi="Times New Roman" w:cs="Times New Roman"/>
          <w:sz w:val="26"/>
          <w:szCs w:val="26"/>
          <w:lang w:val="en-US"/>
        </w:rPr>
      </w:pPr>
      <w:r>
        <w:rPr>
          <w:rFonts w:ascii="Times New Roman" w:hAnsi="Times New Roman" w:cs="Times New Roman"/>
          <w:sz w:val="26"/>
          <w:szCs w:val="26"/>
          <w:lang w:val="en-US"/>
        </w:rPr>
        <w:t>Some of the objectives of the Trip are:</w:t>
      </w:r>
    </w:p>
    <w:p w:rsidR="00126F52" w:rsidRPr="00126F52" w:rsidRDefault="00126F52" w:rsidP="00DC51BD">
      <w:pPr>
        <w:pStyle w:val="ListParagraph"/>
        <w:numPr>
          <w:ilvl w:val="0"/>
          <w:numId w:val="14"/>
        </w:numPr>
        <w:ind w:left="426" w:hanging="426"/>
        <w:jc w:val="both"/>
        <w:rPr>
          <w:rFonts w:ascii="Times New Roman" w:hAnsi="Times New Roman" w:cs="Times New Roman"/>
          <w:sz w:val="26"/>
          <w:szCs w:val="26"/>
          <w:lang w:val="en-US"/>
        </w:rPr>
      </w:pPr>
      <w:r w:rsidRPr="00126F52">
        <w:rPr>
          <w:rFonts w:ascii="Times New Roman" w:hAnsi="Times New Roman" w:cs="Times New Roman"/>
          <w:sz w:val="26"/>
          <w:szCs w:val="26"/>
          <w:lang w:val="en-US"/>
        </w:rPr>
        <w:t>Provide students with firsthand experience of different industries.</w:t>
      </w:r>
    </w:p>
    <w:p w:rsidR="00126F52" w:rsidRPr="00126F52" w:rsidRDefault="00126F52" w:rsidP="00DC51BD">
      <w:pPr>
        <w:pStyle w:val="ListParagraph"/>
        <w:numPr>
          <w:ilvl w:val="0"/>
          <w:numId w:val="14"/>
        </w:numPr>
        <w:ind w:left="426" w:hanging="426"/>
        <w:jc w:val="both"/>
        <w:rPr>
          <w:rFonts w:ascii="Times New Roman" w:hAnsi="Times New Roman" w:cs="Times New Roman"/>
          <w:sz w:val="26"/>
          <w:szCs w:val="26"/>
          <w:lang w:val="en-US"/>
        </w:rPr>
      </w:pPr>
      <w:r w:rsidRPr="00126F52">
        <w:rPr>
          <w:rFonts w:ascii="Times New Roman" w:hAnsi="Times New Roman" w:cs="Times New Roman"/>
          <w:sz w:val="26"/>
          <w:szCs w:val="26"/>
          <w:lang w:val="en-US"/>
        </w:rPr>
        <w:t>Help students understand the day-to-day operations and challenges within various sectors.</w:t>
      </w:r>
    </w:p>
    <w:p w:rsidR="00126F52" w:rsidRPr="00126F52" w:rsidRDefault="00126F52" w:rsidP="00DC51BD">
      <w:pPr>
        <w:pStyle w:val="ListParagraph"/>
        <w:numPr>
          <w:ilvl w:val="0"/>
          <w:numId w:val="14"/>
        </w:numPr>
        <w:ind w:left="426" w:hanging="426"/>
        <w:jc w:val="both"/>
        <w:rPr>
          <w:rFonts w:ascii="Times New Roman" w:hAnsi="Times New Roman" w:cs="Times New Roman"/>
          <w:sz w:val="26"/>
          <w:szCs w:val="26"/>
          <w:lang w:val="en-US"/>
        </w:rPr>
      </w:pPr>
      <w:r w:rsidRPr="00126F52">
        <w:rPr>
          <w:rFonts w:ascii="Times New Roman" w:hAnsi="Times New Roman" w:cs="Times New Roman"/>
          <w:sz w:val="26"/>
          <w:szCs w:val="26"/>
          <w:lang w:val="en-US"/>
        </w:rPr>
        <w:t>Foster networking opportunities between students and industry professionals.</w:t>
      </w:r>
    </w:p>
    <w:p w:rsidR="00FF3A44" w:rsidRDefault="00126F52" w:rsidP="00DC51BD">
      <w:pPr>
        <w:pStyle w:val="ListParagraph"/>
        <w:numPr>
          <w:ilvl w:val="0"/>
          <w:numId w:val="14"/>
        </w:numPr>
        <w:ind w:left="426" w:hanging="426"/>
        <w:jc w:val="both"/>
        <w:rPr>
          <w:rFonts w:ascii="Times New Roman" w:hAnsi="Times New Roman" w:cs="Times New Roman"/>
          <w:sz w:val="26"/>
          <w:szCs w:val="26"/>
          <w:lang w:val="en-US"/>
        </w:rPr>
      </w:pPr>
      <w:r w:rsidRPr="00126F52">
        <w:rPr>
          <w:rFonts w:ascii="Times New Roman" w:hAnsi="Times New Roman" w:cs="Times New Roman"/>
          <w:sz w:val="26"/>
          <w:szCs w:val="26"/>
          <w:lang w:val="en-US"/>
        </w:rPr>
        <w:t>Aid students in making informed career choices by exploring different career paths.</w:t>
      </w:r>
    </w:p>
    <w:p w:rsidR="000906D7" w:rsidRPr="00373ABF" w:rsidRDefault="000906D7" w:rsidP="000906D7">
      <w:pPr>
        <w:pStyle w:val="ListParagraph"/>
        <w:ind w:left="426"/>
        <w:jc w:val="both"/>
        <w:rPr>
          <w:rFonts w:ascii="Times New Roman" w:hAnsi="Times New Roman" w:cs="Times New Roman"/>
          <w:sz w:val="26"/>
          <w:szCs w:val="26"/>
          <w:lang w:val="en-US"/>
        </w:rPr>
      </w:pPr>
    </w:p>
    <w:p w:rsidR="00FF3A44" w:rsidRPr="002F6111" w:rsidRDefault="00DC51BD" w:rsidP="00E66EB4">
      <w:pPr>
        <w:pStyle w:val="ListParagraph"/>
        <w:numPr>
          <w:ilvl w:val="0"/>
          <w:numId w:val="1"/>
        </w:numPr>
        <w:jc w:val="both"/>
        <w:rPr>
          <w:rFonts w:ascii="Times New Roman" w:hAnsi="Times New Roman" w:cs="Times New Roman"/>
          <w:b/>
          <w:bCs/>
          <w:sz w:val="26"/>
          <w:szCs w:val="26"/>
        </w:rPr>
      </w:pPr>
      <w:r w:rsidRPr="002F6111">
        <w:rPr>
          <w:rFonts w:ascii="Times New Roman" w:hAnsi="Times New Roman" w:cs="Times New Roman"/>
          <w:b/>
          <w:bCs/>
          <w:sz w:val="26"/>
          <w:szCs w:val="26"/>
        </w:rPr>
        <w:t>PARTNERSHIPS</w:t>
      </w:r>
    </w:p>
    <w:p w:rsidR="00DC51BD" w:rsidRDefault="00DC51BD" w:rsidP="002F6111">
      <w:pPr>
        <w:pStyle w:val="ListParagraph"/>
        <w:ind w:left="360"/>
        <w:jc w:val="both"/>
        <w:rPr>
          <w:rFonts w:ascii="Times New Roman" w:hAnsi="Times New Roman" w:cs="Times New Roman"/>
          <w:sz w:val="26"/>
          <w:szCs w:val="26"/>
        </w:rPr>
      </w:pPr>
      <w:r>
        <w:rPr>
          <w:rFonts w:ascii="Times New Roman" w:hAnsi="Times New Roman" w:cs="Times New Roman"/>
          <w:sz w:val="26"/>
          <w:szCs w:val="26"/>
        </w:rPr>
        <w:t>Collaboration with organisations on Career Services will offer a diverse range of opportunities and resources to enhance students’ employability and help them succeed in their chosen career paths</w:t>
      </w:r>
      <w:r w:rsidR="002F6111">
        <w:rPr>
          <w:rFonts w:ascii="Times New Roman" w:hAnsi="Times New Roman" w:cs="Times New Roman"/>
          <w:sz w:val="26"/>
          <w:szCs w:val="26"/>
        </w:rPr>
        <w:t>. Below is the list the Centre intends to p</w:t>
      </w:r>
      <w:r>
        <w:rPr>
          <w:rFonts w:ascii="Times New Roman" w:hAnsi="Times New Roman" w:cs="Times New Roman"/>
          <w:sz w:val="26"/>
          <w:szCs w:val="26"/>
        </w:rPr>
        <w:t>artner</w:t>
      </w:r>
      <w:r w:rsidR="002F6111">
        <w:rPr>
          <w:rFonts w:ascii="Times New Roman" w:hAnsi="Times New Roman" w:cs="Times New Roman"/>
          <w:sz w:val="26"/>
          <w:szCs w:val="26"/>
        </w:rPr>
        <w:t xml:space="preserve"> in the first year:</w:t>
      </w:r>
    </w:p>
    <w:p w:rsidR="00AB1673" w:rsidRDefault="00AB1673" w:rsidP="002F6111">
      <w:pPr>
        <w:pStyle w:val="ListParagraph"/>
        <w:ind w:left="360"/>
        <w:jc w:val="both"/>
        <w:rPr>
          <w:rFonts w:ascii="Times New Roman" w:hAnsi="Times New Roman" w:cs="Times New Roman"/>
          <w:sz w:val="26"/>
          <w:szCs w:val="26"/>
        </w:rPr>
      </w:pPr>
    </w:p>
    <w:p w:rsidR="00AB1673" w:rsidRPr="00AB1673" w:rsidRDefault="00AB1673" w:rsidP="002F6111">
      <w:pPr>
        <w:pStyle w:val="ListParagraph"/>
        <w:ind w:left="360"/>
        <w:jc w:val="both"/>
        <w:rPr>
          <w:rFonts w:ascii="Times New Roman" w:hAnsi="Times New Roman" w:cs="Times New Roman"/>
          <w:b/>
          <w:bCs/>
          <w:sz w:val="26"/>
          <w:szCs w:val="26"/>
        </w:rPr>
      </w:pPr>
      <w:r w:rsidRPr="00AB1673">
        <w:rPr>
          <w:rFonts w:ascii="Times New Roman" w:hAnsi="Times New Roman" w:cs="Times New Roman"/>
          <w:b/>
          <w:bCs/>
          <w:sz w:val="26"/>
          <w:szCs w:val="26"/>
        </w:rPr>
        <w:t>Table 2: Centre Partnership</w:t>
      </w:r>
      <w:r>
        <w:rPr>
          <w:rFonts w:ascii="Times New Roman" w:hAnsi="Times New Roman" w:cs="Times New Roman"/>
          <w:b/>
          <w:bCs/>
          <w:sz w:val="26"/>
          <w:szCs w:val="26"/>
        </w:rPr>
        <w:t xml:space="preserve"> in the First Year</w:t>
      </w:r>
    </w:p>
    <w:tbl>
      <w:tblPr>
        <w:tblStyle w:val="TableGrid"/>
        <w:tblW w:w="9386" w:type="dxa"/>
        <w:tblInd w:w="-5" w:type="dxa"/>
        <w:tblLook w:val="04A0" w:firstRow="1" w:lastRow="0" w:firstColumn="1" w:lastColumn="0" w:noHBand="0" w:noVBand="1"/>
      </w:tblPr>
      <w:tblGrid>
        <w:gridCol w:w="621"/>
        <w:gridCol w:w="3924"/>
        <w:gridCol w:w="1845"/>
        <w:gridCol w:w="2996"/>
      </w:tblGrid>
      <w:tr w:rsidR="00DC51BD" w:rsidRPr="00AB1673" w:rsidTr="002F6111">
        <w:trPr>
          <w:trHeight w:val="571"/>
        </w:trPr>
        <w:tc>
          <w:tcPr>
            <w:tcW w:w="567" w:type="dxa"/>
          </w:tcPr>
          <w:p w:rsidR="00DC51BD" w:rsidRPr="00AB1673" w:rsidRDefault="00DC51BD" w:rsidP="00DC51BD">
            <w:pPr>
              <w:pStyle w:val="ListParagraph"/>
              <w:ind w:left="0"/>
              <w:jc w:val="both"/>
              <w:rPr>
                <w:rFonts w:ascii="Times New Roman" w:hAnsi="Times New Roman" w:cs="Times New Roman"/>
                <w:b/>
                <w:bCs/>
                <w:sz w:val="26"/>
                <w:szCs w:val="26"/>
              </w:rPr>
            </w:pPr>
            <w:r w:rsidRPr="00AB1673">
              <w:rPr>
                <w:rFonts w:ascii="Times New Roman" w:hAnsi="Times New Roman" w:cs="Times New Roman"/>
                <w:b/>
                <w:bCs/>
                <w:sz w:val="26"/>
                <w:szCs w:val="26"/>
              </w:rPr>
              <w:t>S/N</w:t>
            </w:r>
          </w:p>
        </w:tc>
        <w:tc>
          <w:tcPr>
            <w:tcW w:w="3964" w:type="dxa"/>
          </w:tcPr>
          <w:p w:rsidR="00DC51BD" w:rsidRPr="00AB1673" w:rsidRDefault="00DC51BD" w:rsidP="00DC51BD">
            <w:pPr>
              <w:pStyle w:val="ListParagraph"/>
              <w:ind w:left="0"/>
              <w:jc w:val="both"/>
              <w:rPr>
                <w:rFonts w:ascii="Times New Roman" w:hAnsi="Times New Roman" w:cs="Times New Roman"/>
                <w:b/>
                <w:bCs/>
                <w:sz w:val="26"/>
                <w:szCs w:val="26"/>
              </w:rPr>
            </w:pPr>
            <w:r w:rsidRPr="00AB1673">
              <w:rPr>
                <w:rFonts w:ascii="Times New Roman" w:hAnsi="Times New Roman" w:cs="Times New Roman"/>
                <w:b/>
                <w:bCs/>
                <w:sz w:val="26"/>
                <w:szCs w:val="26"/>
              </w:rPr>
              <w:t>NAME OF THE ORGANISATION</w:t>
            </w:r>
          </w:p>
        </w:tc>
        <w:tc>
          <w:tcPr>
            <w:tcW w:w="1848" w:type="dxa"/>
          </w:tcPr>
          <w:p w:rsidR="00DC51BD" w:rsidRPr="00AB1673" w:rsidRDefault="00DC51BD" w:rsidP="00DC51BD">
            <w:pPr>
              <w:pStyle w:val="ListParagraph"/>
              <w:ind w:left="0"/>
              <w:jc w:val="both"/>
              <w:rPr>
                <w:rFonts w:ascii="Times New Roman" w:hAnsi="Times New Roman" w:cs="Times New Roman"/>
                <w:b/>
                <w:bCs/>
                <w:sz w:val="26"/>
                <w:szCs w:val="26"/>
              </w:rPr>
            </w:pPr>
            <w:r w:rsidRPr="00AB1673">
              <w:rPr>
                <w:rFonts w:ascii="Times New Roman" w:hAnsi="Times New Roman" w:cs="Times New Roman"/>
                <w:b/>
                <w:bCs/>
                <w:sz w:val="26"/>
                <w:szCs w:val="26"/>
              </w:rPr>
              <w:t>NATURE</w:t>
            </w:r>
          </w:p>
        </w:tc>
        <w:tc>
          <w:tcPr>
            <w:tcW w:w="3007" w:type="dxa"/>
          </w:tcPr>
          <w:p w:rsidR="00DC51BD" w:rsidRPr="00AB1673" w:rsidRDefault="00DC51BD" w:rsidP="00DC51BD">
            <w:pPr>
              <w:pStyle w:val="ListParagraph"/>
              <w:ind w:left="0"/>
              <w:jc w:val="both"/>
              <w:rPr>
                <w:rFonts w:ascii="Times New Roman" w:hAnsi="Times New Roman" w:cs="Times New Roman"/>
                <w:b/>
                <w:bCs/>
                <w:sz w:val="26"/>
                <w:szCs w:val="26"/>
              </w:rPr>
            </w:pPr>
            <w:r w:rsidRPr="00AB1673">
              <w:rPr>
                <w:rFonts w:ascii="Times New Roman" w:hAnsi="Times New Roman" w:cs="Times New Roman"/>
                <w:b/>
                <w:bCs/>
                <w:sz w:val="26"/>
                <w:szCs w:val="26"/>
              </w:rPr>
              <w:t>COLLABORATION SPECIFICATION</w:t>
            </w:r>
          </w:p>
        </w:tc>
      </w:tr>
      <w:tr w:rsidR="00DC51BD" w:rsidTr="0047710C">
        <w:trPr>
          <w:trHeight w:val="251"/>
        </w:trPr>
        <w:tc>
          <w:tcPr>
            <w:tcW w:w="567" w:type="dxa"/>
          </w:tcPr>
          <w:p w:rsidR="00DC51BD" w:rsidRDefault="00DC51BD" w:rsidP="002F6111">
            <w:pPr>
              <w:pStyle w:val="ListParagraph"/>
              <w:numPr>
                <w:ilvl w:val="0"/>
                <w:numId w:val="15"/>
              </w:numPr>
              <w:jc w:val="both"/>
              <w:rPr>
                <w:rFonts w:ascii="Times New Roman" w:hAnsi="Times New Roman" w:cs="Times New Roman"/>
                <w:sz w:val="26"/>
                <w:szCs w:val="26"/>
              </w:rPr>
            </w:pPr>
          </w:p>
        </w:tc>
        <w:tc>
          <w:tcPr>
            <w:tcW w:w="3964" w:type="dxa"/>
          </w:tcPr>
          <w:p w:rsidR="00DC51BD" w:rsidRDefault="00824B13" w:rsidP="00DC51BD">
            <w:pPr>
              <w:pStyle w:val="ListParagraph"/>
              <w:ind w:left="0"/>
              <w:jc w:val="both"/>
              <w:rPr>
                <w:rFonts w:ascii="Times New Roman" w:hAnsi="Times New Roman" w:cs="Times New Roman"/>
                <w:sz w:val="26"/>
                <w:szCs w:val="26"/>
              </w:rPr>
            </w:pPr>
            <w:proofErr w:type="spellStart"/>
            <w:r>
              <w:rPr>
                <w:rFonts w:ascii="Times New Roman" w:hAnsi="Times New Roman" w:cs="Times New Roman"/>
                <w:sz w:val="26"/>
                <w:szCs w:val="26"/>
              </w:rPr>
              <w:t>Katsina</w:t>
            </w:r>
            <w:proofErr w:type="spellEnd"/>
            <w:r>
              <w:rPr>
                <w:rFonts w:ascii="Times New Roman" w:hAnsi="Times New Roman" w:cs="Times New Roman"/>
                <w:sz w:val="26"/>
                <w:szCs w:val="26"/>
              </w:rPr>
              <w:t xml:space="preserve"> State Government</w:t>
            </w:r>
          </w:p>
        </w:tc>
        <w:tc>
          <w:tcPr>
            <w:tcW w:w="1848" w:type="dxa"/>
          </w:tcPr>
          <w:p w:rsidR="00DC51BD" w:rsidRDefault="00824B13" w:rsidP="00DC51BD">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Government </w:t>
            </w:r>
          </w:p>
        </w:tc>
        <w:tc>
          <w:tcPr>
            <w:tcW w:w="3007" w:type="dxa"/>
          </w:tcPr>
          <w:p w:rsidR="00DC51BD" w:rsidRDefault="00824B13" w:rsidP="00DC51BD">
            <w:pPr>
              <w:pStyle w:val="ListParagraph"/>
              <w:ind w:left="0"/>
              <w:jc w:val="both"/>
              <w:rPr>
                <w:rFonts w:ascii="Times New Roman" w:hAnsi="Times New Roman" w:cs="Times New Roman"/>
                <w:sz w:val="26"/>
                <w:szCs w:val="26"/>
              </w:rPr>
            </w:pPr>
            <w:r>
              <w:rPr>
                <w:rFonts w:ascii="Times New Roman" w:hAnsi="Times New Roman" w:cs="Times New Roman"/>
                <w:sz w:val="26"/>
                <w:szCs w:val="26"/>
              </w:rPr>
              <w:t>Employability and support</w:t>
            </w:r>
          </w:p>
        </w:tc>
      </w:tr>
      <w:tr w:rsidR="0047710C" w:rsidTr="002F6111">
        <w:trPr>
          <w:trHeight w:val="557"/>
        </w:trPr>
        <w:tc>
          <w:tcPr>
            <w:tcW w:w="567" w:type="dxa"/>
          </w:tcPr>
          <w:p w:rsidR="0047710C" w:rsidRDefault="0047710C" w:rsidP="002F6111">
            <w:pPr>
              <w:pStyle w:val="ListParagraph"/>
              <w:numPr>
                <w:ilvl w:val="0"/>
                <w:numId w:val="15"/>
              </w:numPr>
              <w:jc w:val="both"/>
              <w:rPr>
                <w:rFonts w:ascii="Times New Roman" w:hAnsi="Times New Roman" w:cs="Times New Roman"/>
                <w:sz w:val="26"/>
                <w:szCs w:val="26"/>
              </w:rPr>
            </w:pPr>
          </w:p>
        </w:tc>
        <w:tc>
          <w:tcPr>
            <w:tcW w:w="3964" w:type="dxa"/>
          </w:tcPr>
          <w:p w:rsidR="0047710C" w:rsidRDefault="0047710C" w:rsidP="00DC51BD">
            <w:pPr>
              <w:pStyle w:val="ListParagraph"/>
              <w:ind w:left="0"/>
              <w:jc w:val="both"/>
              <w:rPr>
                <w:rFonts w:ascii="Times New Roman" w:hAnsi="Times New Roman" w:cs="Times New Roman"/>
                <w:sz w:val="26"/>
                <w:szCs w:val="26"/>
              </w:rPr>
            </w:pPr>
            <w:proofErr w:type="spellStart"/>
            <w:r>
              <w:rPr>
                <w:rFonts w:ascii="Times New Roman" w:hAnsi="Times New Roman" w:cs="Times New Roman"/>
                <w:sz w:val="26"/>
                <w:szCs w:val="26"/>
              </w:rPr>
              <w:t>Katsina</w:t>
            </w:r>
            <w:proofErr w:type="spellEnd"/>
            <w:r>
              <w:rPr>
                <w:rFonts w:ascii="Times New Roman" w:hAnsi="Times New Roman" w:cs="Times New Roman"/>
                <w:sz w:val="26"/>
                <w:szCs w:val="26"/>
              </w:rPr>
              <w:t xml:space="preserve"> State Directorate of ICT (KADICT)</w:t>
            </w:r>
          </w:p>
        </w:tc>
        <w:tc>
          <w:tcPr>
            <w:tcW w:w="1848" w:type="dxa"/>
          </w:tcPr>
          <w:p w:rsidR="0047710C" w:rsidRDefault="0047710C" w:rsidP="00DC51BD">
            <w:pPr>
              <w:pStyle w:val="ListParagraph"/>
              <w:ind w:left="0"/>
              <w:jc w:val="both"/>
              <w:rPr>
                <w:rFonts w:ascii="Times New Roman" w:hAnsi="Times New Roman" w:cs="Times New Roman"/>
                <w:sz w:val="26"/>
                <w:szCs w:val="26"/>
              </w:rPr>
            </w:pPr>
            <w:r>
              <w:rPr>
                <w:rFonts w:ascii="Times New Roman" w:hAnsi="Times New Roman" w:cs="Times New Roman"/>
                <w:sz w:val="26"/>
                <w:szCs w:val="26"/>
              </w:rPr>
              <w:t>Government</w:t>
            </w:r>
          </w:p>
        </w:tc>
        <w:tc>
          <w:tcPr>
            <w:tcW w:w="3007" w:type="dxa"/>
          </w:tcPr>
          <w:p w:rsidR="0047710C" w:rsidRDefault="0047710C" w:rsidP="00DC51BD">
            <w:pPr>
              <w:pStyle w:val="ListParagraph"/>
              <w:ind w:left="0"/>
              <w:jc w:val="both"/>
              <w:rPr>
                <w:rFonts w:ascii="Times New Roman" w:hAnsi="Times New Roman" w:cs="Times New Roman"/>
                <w:sz w:val="26"/>
                <w:szCs w:val="26"/>
              </w:rPr>
            </w:pPr>
            <w:r>
              <w:rPr>
                <w:rFonts w:ascii="Times New Roman" w:hAnsi="Times New Roman" w:cs="Times New Roman"/>
                <w:sz w:val="26"/>
                <w:szCs w:val="26"/>
              </w:rPr>
              <w:t>Employability and support</w:t>
            </w:r>
          </w:p>
        </w:tc>
      </w:tr>
      <w:tr w:rsidR="00DC51BD" w:rsidTr="002F6111">
        <w:trPr>
          <w:trHeight w:val="857"/>
        </w:trPr>
        <w:tc>
          <w:tcPr>
            <w:tcW w:w="567" w:type="dxa"/>
          </w:tcPr>
          <w:p w:rsidR="00DC51BD" w:rsidRDefault="00DC51BD" w:rsidP="002F6111">
            <w:pPr>
              <w:pStyle w:val="ListParagraph"/>
              <w:numPr>
                <w:ilvl w:val="0"/>
                <w:numId w:val="15"/>
              </w:numPr>
              <w:jc w:val="both"/>
              <w:rPr>
                <w:rFonts w:ascii="Times New Roman" w:hAnsi="Times New Roman" w:cs="Times New Roman"/>
                <w:sz w:val="26"/>
                <w:szCs w:val="26"/>
              </w:rPr>
            </w:pPr>
          </w:p>
        </w:tc>
        <w:tc>
          <w:tcPr>
            <w:tcW w:w="3964" w:type="dxa"/>
          </w:tcPr>
          <w:p w:rsidR="00DC51BD" w:rsidRDefault="00824B13" w:rsidP="00DC51BD">
            <w:pPr>
              <w:pStyle w:val="ListParagraph"/>
              <w:ind w:left="0"/>
              <w:jc w:val="both"/>
              <w:rPr>
                <w:rFonts w:ascii="Times New Roman" w:hAnsi="Times New Roman" w:cs="Times New Roman"/>
                <w:sz w:val="26"/>
                <w:szCs w:val="26"/>
              </w:rPr>
            </w:pPr>
            <w:r>
              <w:rPr>
                <w:rFonts w:ascii="Times New Roman" w:hAnsi="Times New Roman" w:cs="Times New Roman"/>
                <w:sz w:val="26"/>
                <w:szCs w:val="26"/>
              </w:rPr>
              <w:t>Ideas and Data Global Academy</w:t>
            </w:r>
          </w:p>
        </w:tc>
        <w:tc>
          <w:tcPr>
            <w:tcW w:w="1848" w:type="dxa"/>
          </w:tcPr>
          <w:p w:rsidR="00DC51BD" w:rsidRDefault="00824B13" w:rsidP="00DC51BD">
            <w:pPr>
              <w:pStyle w:val="ListParagraph"/>
              <w:ind w:left="0"/>
              <w:jc w:val="both"/>
              <w:rPr>
                <w:rFonts w:ascii="Times New Roman" w:hAnsi="Times New Roman" w:cs="Times New Roman"/>
                <w:sz w:val="26"/>
                <w:szCs w:val="26"/>
              </w:rPr>
            </w:pPr>
            <w:r>
              <w:rPr>
                <w:rFonts w:ascii="Times New Roman" w:hAnsi="Times New Roman" w:cs="Times New Roman"/>
                <w:sz w:val="26"/>
                <w:szCs w:val="26"/>
              </w:rPr>
              <w:t>Non – Governmental</w:t>
            </w:r>
          </w:p>
        </w:tc>
        <w:tc>
          <w:tcPr>
            <w:tcW w:w="3007" w:type="dxa"/>
          </w:tcPr>
          <w:p w:rsidR="00DC51BD" w:rsidRDefault="00824B13" w:rsidP="00DC51BD">
            <w:pPr>
              <w:pStyle w:val="ListParagraph"/>
              <w:ind w:left="0"/>
              <w:jc w:val="both"/>
              <w:rPr>
                <w:rFonts w:ascii="Times New Roman" w:hAnsi="Times New Roman" w:cs="Times New Roman"/>
                <w:sz w:val="26"/>
                <w:szCs w:val="26"/>
              </w:rPr>
            </w:pPr>
            <w:r>
              <w:rPr>
                <w:rFonts w:ascii="Times New Roman" w:hAnsi="Times New Roman" w:cs="Times New Roman"/>
                <w:sz w:val="26"/>
                <w:szCs w:val="26"/>
              </w:rPr>
              <w:t>Upskills and Employment Opportunities</w:t>
            </w:r>
          </w:p>
        </w:tc>
      </w:tr>
      <w:tr w:rsidR="00824B13" w:rsidTr="002F6111">
        <w:trPr>
          <w:trHeight w:val="843"/>
        </w:trPr>
        <w:tc>
          <w:tcPr>
            <w:tcW w:w="567" w:type="dxa"/>
          </w:tcPr>
          <w:p w:rsidR="00824B13" w:rsidRDefault="00824B13" w:rsidP="002F6111">
            <w:pPr>
              <w:pStyle w:val="ListParagraph"/>
              <w:numPr>
                <w:ilvl w:val="0"/>
                <w:numId w:val="15"/>
              </w:numPr>
              <w:jc w:val="both"/>
              <w:rPr>
                <w:rFonts w:ascii="Times New Roman" w:hAnsi="Times New Roman" w:cs="Times New Roman"/>
                <w:sz w:val="26"/>
                <w:szCs w:val="26"/>
              </w:rPr>
            </w:pPr>
          </w:p>
        </w:tc>
        <w:tc>
          <w:tcPr>
            <w:tcW w:w="3964" w:type="dxa"/>
          </w:tcPr>
          <w:p w:rsidR="00824B13" w:rsidRDefault="00824B13" w:rsidP="00824B13">
            <w:pPr>
              <w:pStyle w:val="ListParagraph"/>
              <w:ind w:left="0"/>
              <w:jc w:val="both"/>
              <w:rPr>
                <w:rFonts w:ascii="Times New Roman" w:hAnsi="Times New Roman" w:cs="Times New Roman"/>
                <w:sz w:val="26"/>
                <w:szCs w:val="26"/>
              </w:rPr>
            </w:pPr>
            <w:proofErr w:type="spellStart"/>
            <w:r>
              <w:rPr>
                <w:rFonts w:ascii="Times New Roman" w:hAnsi="Times New Roman" w:cs="Times New Roman"/>
                <w:sz w:val="26"/>
                <w:szCs w:val="26"/>
              </w:rPr>
              <w:t>Lumilab</w:t>
            </w:r>
            <w:proofErr w:type="spellEnd"/>
          </w:p>
        </w:tc>
        <w:tc>
          <w:tcPr>
            <w:tcW w:w="1848" w:type="dxa"/>
          </w:tcPr>
          <w:p w:rsidR="00824B13" w:rsidRDefault="00824B13"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I.T Hub</w:t>
            </w:r>
          </w:p>
        </w:tc>
        <w:tc>
          <w:tcPr>
            <w:tcW w:w="3007" w:type="dxa"/>
          </w:tcPr>
          <w:p w:rsidR="00824B13" w:rsidRDefault="00824B13"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Upskills and Employment Opportunities</w:t>
            </w:r>
          </w:p>
        </w:tc>
      </w:tr>
      <w:tr w:rsidR="00824B13" w:rsidTr="0047710C">
        <w:trPr>
          <w:trHeight w:val="618"/>
        </w:trPr>
        <w:tc>
          <w:tcPr>
            <w:tcW w:w="567" w:type="dxa"/>
          </w:tcPr>
          <w:p w:rsidR="00824B13" w:rsidRDefault="00824B13" w:rsidP="002F6111">
            <w:pPr>
              <w:pStyle w:val="ListParagraph"/>
              <w:numPr>
                <w:ilvl w:val="0"/>
                <w:numId w:val="15"/>
              </w:numPr>
              <w:jc w:val="both"/>
              <w:rPr>
                <w:rFonts w:ascii="Times New Roman" w:hAnsi="Times New Roman" w:cs="Times New Roman"/>
                <w:sz w:val="26"/>
                <w:szCs w:val="26"/>
              </w:rPr>
            </w:pPr>
          </w:p>
        </w:tc>
        <w:tc>
          <w:tcPr>
            <w:tcW w:w="3964" w:type="dxa"/>
          </w:tcPr>
          <w:p w:rsidR="00824B13" w:rsidRDefault="00824B13" w:rsidP="00824B13">
            <w:pPr>
              <w:pStyle w:val="ListParagraph"/>
              <w:ind w:left="0"/>
              <w:jc w:val="both"/>
              <w:rPr>
                <w:rFonts w:ascii="Times New Roman" w:hAnsi="Times New Roman" w:cs="Times New Roman"/>
                <w:sz w:val="26"/>
                <w:szCs w:val="26"/>
              </w:rPr>
            </w:pPr>
            <w:proofErr w:type="spellStart"/>
            <w:r>
              <w:rPr>
                <w:rFonts w:ascii="Times New Roman" w:hAnsi="Times New Roman" w:cs="Times New Roman"/>
                <w:sz w:val="26"/>
                <w:szCs w:val="26"/>
              </w:rPr>
              <w:t>Kirkira</w:t>
            </w:r>
            <w:proofErr w:type="spellEnd"/>
            <w:r>
              <w:rPr>
                <w:rFonts w:ascii="Times New Roman" w:hAnsi="Times New Roman" w:cs="Times New Roman"/>
                <w:sz w:val="26"/>
                <w:szCs w:val="26"/>
              </w:rPr>
              <w:t xml:space="preserve"> Innovation Hub</w:t>
            </w:r>
          </w:p>
        </w:tc>
        <w:tc>
          <w:tcPr>
            <w:tcW w:w="1848" w:type="dxa"/>
          </w:tcPr>
          <w:p w:rsidR="00824B13" w:rsidRDefault="00824B13"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I.T Hub</w:t>
            </w:r>
          </w:p>
        </w:tc>
        <w:tc>
          <w:tcPr>
            <w:tcW w:w="3007" w:type="dxa"/>
          </w:tcPr>
          <w:p w:rsidR="00824B13" w:rsidRDefault="00824B13"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Upskills and Employment Opportunities</w:t>
            </w:r>
          </w:p>
        </w:tc>
      </w:tr>
      <w:tr w:rsidR="00824B13" w:rsidTr="002F6111">
        <w:trPr>
          <w:trHeight w:val="285"/>
        </w:trPr>
        <w:tc>
          <w:tcPr>
            <w:tcW w:w="567" w:type="dxa"/>
          </w:tcPr>
          <w:p w:rsidR="00824B13" w:rsidRDefault="00824B13" w:rsidP="002F6111">
            <w:pPr>
              <w:pStyle w:val="ListParagraph"/>
              <w:numPr>
                <w:ilvl w:val="0"/>
                <w:numId w:val="15"/>
              </w:numPr>
              <w:jc w:val="both"/>
              <w:rPr>
                <w:rFonts w:ascii="Times New Roman" w:hAnsi="Times New Roman" w:cs="Times New Roman"/>
                <w:sz w:val="26"/>
                <w:szCs w:val="26"/>
              </w:rPr>
            </w:pPr>
          </w:p>
        </w:tc>
        <w:tc>
          <w:tcPr>
            <w:tcW w:w="3964" w:type="dxa"/>
          </w:tcPr>
          <w:p w:rsidR="00824B13" w:rsidRDefault="00824B13" w:rsidP="00824B13">
            <w:pPr>
              <w:pStyle w:val="ListParagraph"/>
              <w:ind w:left="0"/>
              <w:jc w:val="both"/>
              <w:rPr>
                <w:rFonts w:ascii="Times New Roman" w:hAnsi="Times New Roman" w:cs="Times New Roman"/>
                <w:sz w:val="26"/>
                <w:szCs w:val="26"/>
              </w:rPr>
            </w:pPr>
            <w:proofErr w:type="spellStart"/>
            <w:r>
              <w:rPr>
                <w:rFonts w:ascii="Times New Roman" w:hAnsi="Times New Roman" w:cs="Times New Roman"/>
                <w:sz w:val="26"/>
                <w:szCs w:val="26"/>
              </w:rPr>
              <w:t>Jobberman</w:t>
            </w:r>
            <w:proofErr w:type="spellEnd"/>
            <w:r>
              <w:rPr>
                <w:rFonts w:ascii="Times New Roman" w:hAnsi="Times New Roman" w:cs="Times New Roman"/>
                <w:sz w:val="26"/>
                <w:szCs w:val="26"/>
              </w:rPr>
              <w:t xml:space="preserve"> Nigeria Limited</w:t>
            </w:r>
          </w:p>
        </w:tc>
        <w:tc>
          <w:tcPr>
            <w:tcW w:w="1848" w:type="dxa"/>
          </w:tcPr>
          <w:p w:rsidR="00824B13" w:rsidRDefault="00824B13"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Private</w:t>
            </w:r>
          </w:p>
        </w:tc>
        <w:tc>
          <w:tcPr>
            <w:tcW w:w="3007" w:type="dxa"/>
          </w:tcPr>
          <w:p w:rsidR="00824B13" w:rsidRDefault="00824B13"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Job linkages</w:t>
            </w:r>
          </w:p>
        </w:tc>
      </w:tr>
      <w:tr w:rsidR="00824B13" w:rsidTr="002F6111">
        <w:trPr>
          <w:trHeight w:val="285"/>
        </w:trPr>
        <w:tc>
          <w:tcPr>
            <w:tcW w:w="567" w:type="dxa"/>
          </w:tcPr>
          <w:p w:rsidR="00824B13" w:rsidRDefault="00824B13" w:rsidP="002F6111">
            <w:pPr>
              <w:pStyle w:val="ListParagraph"/>
              <w:numPr>
                <w:ilvl w:val="0"/>
                <w:numId w:val="15"/>
              </w:numPr>
              <w:jc w:val="both"/>
              <w:rPr>
                <w:rFonts w:ascii="Times New Roman" w:hAnsi="Times New Roman" w:cs="Times New Roman"/>
                <w:sz w:val="26"/>
                <w:szCs w:val="26"/>
              </w:rPr>
            </w:pPr>
          </w:p>
        </w:tc>
        <w:tc>
          <w:tcPr>
            <w:tcW w:w="3964" w:type="dxa"/>
          </w:tcPr>
          <w:p w:rsidR="00824B13" w:rsidRDefault="00824B13"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Institute of Chartered Accountants of Nigeria</w:t>
            </w:r>
          </w:p>
        </w:tc>
        <w:tc>
          <w:tcPr>
            <w:tcW w:w="1848" w:type="dxa"/>
          </w:tcPr>
          <w:p w:rsidR="00824B13" w:rsidRDefault="00824B13"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Professional Body</w:t>
            </w:r>
          </w:p>
        </w:tc>
        <w:tc>
          <w:tcPr>
            <w:tcW w:w="3007" w:type="dxa"/>
          </w:tcPr>
          <w:p w:rsidR="00824B13" w:rsidRDefault="00824B13"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Job linkages, up skills and employability</w:t>
            </w:r>
          </w:p>
        </w:tc>
      </w:tr>
      <w:tr w:rsidR="00824B13" w:rsidTr="002F6111">
        <w:trPr>
          <w:trHeight w:val="270"/>
        </w:trPr>
        <w:tc>
          <w:tcPr>
            <w:tcW w:w="567" w:type="dxa"/>
          </w:tcPr>
          <w:p w:rsidR="00824B13" w:rsidRDefault="00824B13" w:rsidP="002F6111">
            <w:pPr>
              <w:pStyle w:val="ListParagraph"/>
              <w:numPr>
                <w:ilvl w:val="0"/>
                <w:numId w:val="15"/>
              </w:numPr>
              <w:jc w:val="both"/>
              <w:rPr>
                <w:rFonts w:ascii="Times New Roman" w:hAnsi="Times New Roman" w:cs="Times New Roman"/>
                <w:sz w:val="26"/>
                <w:szCs w:val="26"/>
              </w:rPr>
            </w:pPr>
          </w:p>
        </w:tc>
        <w:tc>
          <w:tcPr>
            <w:tcW w:w="3964" w:type="dxa"/>
          </w:tcPr>
          <w:p w:rsidR="00824B13" w:rsidRDefault="00824B13"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Nigeria Computer Society</w:t>
            </w:r>
          </w:p>
        </w:tc>
        <w:tc>
          <w:tcPr>
            <w:tcW w:w="1848" w:type="dxa"/>
          </w:tcPr>
          <w:p w:rsidR="00824B13" w:rsidRDefault="00824B13"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Professional Body</w:t>
            </w:r>
          </w:p>
        </w:tc>
        <w:tc>
          <w:tcPr>
            <w:tcW w:w="3007" w:type="dxa"/>
          </w:tcPr>
          <w:p w:rsidR="00824B13" w:rsidRDefault="00824B13"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Job linkages, up skills and employability</w:t>
            </w:r>
          </w:p>
        </w:tc>
      </w:tr>
      <w:tr w:rsidR="003910F5" w:rsidTr="002F6111">
        <w:trPr>
          <w:trHeight w:val="270"/>
        </w:trPr>
        <w:tc>
          <w:tcPr>
            <w:tcW w:w="567" w:type="dxa"/>
          </w:tcPr>
          <w:p w:rsidR="003910F5" w:rsidRDefault="003910F5" w:rsidP="002F6111">
            <w:pPr>
              <w:pStyle w:val="ListParagraph"/>
              <w:numPr>
                <w:ilvl w:val="0"/>
                <w:numId w:val="15"/>
              </w:numPr>
              <w:jc w:val="both"/>
              <w:rPr>
                <w:rFonts w:ascii="Times New Roman" w:hAnsi="Times New Roman" w:cs="Times New Roman"/>
                <w:sz w:val="26"/>
                <w:szCs w:val="26"/>
              </w:rPr>
            </w:pPr>
          </w:p>
        </w:tc>
        <w:tc>
          <w:tcPr>
            <w:tcW w:w="3964" w:type="dxa"/>
          </w:tcPr>
          <w:p w:rsidR="003910F5" w:rsidRDefault="003910F5" w:rsidP="00824B13">
            <w:pPr>
              <w:pStyle w:val="ListParagraph"/>
              <w:ind w:left="0"/>
              <w:jc w:val="both"/>
              <w:rPr>
                <w:rFonts w:ascii="Times New Roman" w:hAnsi="Times New Roman" w:cs="Times New Roman"/>
                <w:sz w:val="26"/>
                <w:szCs w:val="26"/>
              </w:rPr>
            </w:pPr>
            <w:proofErr w:type="spellStart"/>
            <w:r>
              <w:rPr>
                <w:rFonts w:ascii="Times New Roman" w:hAnsi="Times New Roman" w:cs="Times New Roman"/>
                <w:sz w:val="26"/>
                <w:szCs w:val="26"/>
              </w:rPr>
              <w:t>Katsina</w:t>
            </w:r>
            <w:proofErr w:type="spellEnd"/>
            <w:r>
              <w:rPr>
                <w:rFonts w:ascii="Times New Roman" w:hAnsi="Times New Roman" w:cs="Times New Roman"/>
                <w:sz w:val="26"/>
                <w:szCs w:val="26"/>
              </w:rPr>
              <w:t xml:space="preserve"> Amana Microfinance Bank</w:t>
            </w:r>
          </w:p>
        </w:tc>
        <w:tc>
          <w:tcPr>
            <w:tcW w:w="1848" w:type="dxa"/>
          </w:tcPr>
          <w:p w:rsidR="003910F5" w:rsidRDefault="003910F5"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Government</w:t>
            </w:r>
          </w:p>
        </w:tc>
        <w:tc>
          <w:tcPr>
            <w:tcW w:w="3007" w:type="dxa"/>
          </w:tcPr>
          <w:p w:rsidR="003910F5" w:rsidRDefault="003910F5"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Upskills and Employment Opportunities</w:t>
            </w:r>
          </w:p>
        </w:tc>
      </w:tr>
      <w:tr w:rsidR="003910F5" w:rsidTr="002F6111">
        <w:trPr>
          <w:trHeight w:val="270"/>
        </w:trPr>
        <w:tc>
          <w:tcPr>
            <w:tcW w:w="567" w:type="dxa"/>
          </w:tcPr>
          <w:p w:rsidR="003910F5" w:rsidRDefault="003910F5" w:rsidP="002F6111">
            <w:pPr>
              <w:pStyle w:val="ListParagraph"/>
              <w:numPr>
                <w:ilvl w:val="0"/>
                <w:numId w:val="15"/>
              </w:numPr>
              <w:jc w:val="both"/>
              <w:rPr>
                <w:rFonts w:ascii="Times New Roman" w:hAnsi="Times New Roman" w:cs="Times New Roman"/>
                <w:sz w:val="26"/>
                <w:szCs w:val="26"/>
              </w:rPr>
            </w:pPr>
          </w:p>
        </w:tc>
        <w:tc>
          <w:tcPr>
            <w:tcW w:w="3964" w:type="dxa"/>
          </w:tcPr>
          <w:p w:rsidR="003910F5" w:rsidRDefault="003910F5"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United Bank of Africa Plc</w:t>
            </w:r>
          </w:p>
        </w:tc>
        <w:tc>
          <w:tcPr>
            <w:tcW w:w="1848" w:type="dxa"/>
          </w:tcPr>
          <w:p w:rsidR="003910F5" w:rsidRDefault="003910F5"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Private</w:t>
            </w:r>
          </w:p>
        </w:tc>
        <w:tc>
          <w:tcPr>
            <w:tcW w:w="3007" w:type="dxa"/>
          </w:tcPr>
          <w:p w:rsidR="003910F5" w:rsidRDefault="003910F5"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Upskills and Employment Opportunities</w:t>
            </w:r>
          </w:p>
        </w:tc>
      </w:tr>
      <w:tr w:rsidR="003910F5" w:rsidTr="002F6111">
        <w:trPr>
          <w:trHeight w:val="270"/>
        </w:trPr>
        <w:tc>
          <w:tcPr>
            <w:tcW w:w="567" w:type="dxa"/>
          </w:tcPr>
          <w:p w:rsidR="003910F5" w:rsidRDefault="003910F5" w:rsidP="002F6111">
            <w:pPr>
              <w:pStyle w:val="ListParagraph"/>
              <w:numPr>
                <w:ilvl w:val="0"/>
                <w:numId w:val="15"/>
              </w:numPr>
              <w:jc w:val="both"/>
              <w:rPr>
                <w:rFonts w:ascii="Times New Roman" w:hAnsi="Times New Roman" w:cs="Times New Roman"/>
                <w:sz w:val="26"/>
                <w:szCs w:val="26"/>
              </w:rPr>
            </w:pPr>
          </w:p>
        </w:tc>
        <w:tc>
          <w:tcPr>
            <w:tcW w:w="3964" w:type="dxa"/>
          </w:tcPr>
          <w:p w:rsidR="003910F5" w:rsidRDefault="003910F5" w:rsidP="00824B13">
            <w:pPr>
              <w:pStyle w:val="ListParagraph"/>
              <w:ind w:left="0"/>
              <w:jc w:val="both"/>
              <w:rPr>
                <w:rFonts w:ascii="Times New Roman" w:hAnsi="Times New Roman" w:cs="Times New Roman"/>
                <w:sz w:val="26"/>
                <w:szCs w:val="26"/>
              </w:rPr>
            </w:pPr>
            <w:proofErr w:type="spellStart"/>
            <w:r>
              <w:rPr>
                <w:rFonts w:ascii="Times New Roman" w:hAnsi="Times New Roman" w:cs="Times New Roman"/>
                <w:sz w:val="26"/>
                <w:szCs w:val="26"/>
              </w:rPr>
              <w:t>Ja’iz</w:t>
            </w:r>
            <w:proofErr w:type="spellEnd"/>
            <w:r>
              <w:rPr>
                <w:rFonts w:ascii="Times New Roman" w:hAnsi="Times New Roman" w:cs="Times New Roman"/>
                <w:sz w:val="26"/>
                <w:szCs w:val="26"/>
              </w:rPr>
              <w:t xml:space="preserve"> Bank Plc</w:t>
            </w:r>
          </w:p>
        </w:tc>
        <w:tc>
          <w:tcPr>
            <w:tcW w:w="1848" w:type="dxa"/>
          </w:tcPr>
          <w:p w:rsidR="003910F5" w:rsidRDefault="003910F5"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Private</w:t>
            </w:r>
          </w:p>
        </w:tc>
        <w:tc>
          <w:tcPr>
            <w:tcW w:w="3007" w:type="dxa"/>
          </w:tcPr>
          <w:p w:rsidR="003910F5" w:rsidRDefault="003910F5"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Upskills and Employment Opportunities</w:t>
            </w:r>
          </w:p>
        </w:tc>
      </w:tr>
      <w:tr w:rsidR="0050572E" w:rsidTr="002F6111">
        <w:trPr>
          <w:trHeight w:val="270"/>
        </w:trPr>
        <w:tc>
          <w:tcPr>
            <w:tcW w:w="567" w:type="dxa"/>
          </w:tcPr>
          <w:p w:rsidR="0050572E" w:rsidRDefault="0050572E" w:rsidP="002F6111">
            <w:pPr>
              <w:pStyle w:val="ListParagraph"/>
              <w:numPr>
                <w:ilvl w:val="0"/>
                <w:numId w:val="15"/>
              </w:numPr>
              <w:jc w:val="both"/>
              <w:rPr>
                <w:rFonts w:ascii="Times New Roman" w:hAnsi="Times New Roman" w:cs="Times New Roman"/>
                <w:sz w:val="26"/>
                <w:szCs w:val="26"/>
              </w:rPr>
            </w:pPr>
          </w:p>
        </w:tc>
        <w:tc>
          <w:tcPr>
            <w:tcW w:w="3964" w:type="dxa"/>
          </w:tcPr>
          <w:p w:rsidR="0050572E" w:rsidRDefault="0050572E"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Brighter Path Development </w:t>
            </w:r>
            <w:proofErr w:type="spellStart"/>
            <w:r>
              <w:rPr>
                <w:rFonts w:ascii="Times New Roman" w:hAnsi="Times New Roman" w:cs="Times New Roman"/>
                <w:sz w:val="26"/>
                <w:szCs w:val="26"/>
              </w:rPr>
              <w:t>Organozation</w:t>
            </w:r>
            <w:proofErr w:type="spellEnd"/>
          </w:p>
        </w:tc>
        <w:tc>
          <w:tcPr>
            <w:tcW w:w="1848" w:type="dxa"/>
          </w:tcPr>
          <w:p w:rsidR="0050572E" w:rsidRDefault="0050572E"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Private</w:t>
            </w:r>
          </w:p>
        </w:tc>
        <w:tc>
          <w:tcPr>
            <w:tcW w:w="3007" w:type="dxa"/>
          </w:tcPr>
          <w:p w:rsidR="0050572E" w:rsidRDefault="0050572E" w:rsidP="00824B13">
            <w:pPr>
              <w:pStyle w:val="ListParagraph"/>
              <w:ind w:left="0"/>
              <w:jc w:val="both"/>
              <w:rPr>
                <w:rFonts w:ascii="Times New Roman" w:hAnsi="Times New Roman" w:cs="Times New Roman"/>
                <w:sz w:val="26"/>
                <w:szCs w:val="26"/>
              </w:rPr>
            </w:pPr>
            <w:r>
              <w:rPr>
                <w:rFonts w:ascii="Times New Roman" w:hAnsi="Times New Roman" w:cs="Times New Roman"/>
                <w:sz w:val="26"/>
                <w:szCs w:val="26"/>
              </w:rPr>
              <w:t>Upski</w:t>
            </w:r>
            <w:r>
              <w:rPr>
                <w:rFonts w:ascii="Times New Roman" w:hAnsi="Times New Roman" w:cs="Times New Roman"/>
                <w:sz w:val="26"/>
                <w:szCs w:val="26"/>
              </w:rPr>
              <w:t>lls</w:t>
            </w:r>
            <w:bookmarkStart w:id="0" w:name="_GoBack"/>
            <w:bookmarkEnd w:id="0"/>
          </w:p>
        </w:tc>
      </w:tr>
    </w:tbl>
    <w:p w:rsidR="00DC51BD" w:rsidRDefault="00DC51BD" w:rsidP="00DC51BD">
      <w:pPr>
        <w:pStyle w:val="ListParagraph"/>
        <w:ind w:left="360"/>
        <w:jc w:val="both"/>
        <w:rPr>
          <w:rFonts w:ascii="Times New Roman" w:hAnsi="Times New Roman" w:cs="Times New Roman"/>
          <w:sz w:val="26"/>
          <w:szCs w:val="26"/>
        </w:rPr>
      </w:pPr>
    </w:p>
    <w:sectPr w:rsidR="00DC51BD" w:rsidSect="00AB167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558" w:rsidRDefault="00701558" w:rsidP="002B15E9">
      <w:pPr>
        <w:spacing w:after="0" w:line="240" w:lineRule="auto"/>
      </w:pPr>
      <w:r>
        <w:separator/>
      </w:r>
    </w:p>
  </w:endnote>
  <w:endnote w:type="continuationSeparator" w:id="0">
    <w:p w:rsidR="00701558" w:rsidRDefault="00701558" w:rsidP="002B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625588"/>
      <w:docPartObj>
        <w:docPartGallery w:val="Page Numbers (Bottom of Page)"/>
        <w:docPartUnique/>
      </w:docPartObj>
    </w:sdtPr>
    <w:sdtEndPr/>
    <w:sdtContent>
      <w:sdt>
        <w:sdtPr>
          <w:id w:val="1728636285"/>
          <w:docPartObj>
            <w:docPartGallery w:val="Page Numbers (Top of Page)"/>
            <w:docPartUnique/>
          </w:docPartObj>
        </w:sdtPr>
        <w:sdtEndPr/>
        <w:sdtContent>
          <w:p w:rsidR="002B15E9" w:rsidRDefault="002B15E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0572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572E">
              <w:rPr>
                <w:b/>
                <w:bCs/>
                <w:noProof/>
              </w:rPr>
              <w:t>5</w:t>
            </w:r>
            <w:r>
              <w:rPr>
                <w:b/>
                <w:bCs/>
                <w:sz w:val="24"/>
                <w:szCs w:val="24"/>
              </w:rPr>
              <w:fldChar w:fldCharType="end"/>
            </w:r>
          </w:p>
        </w:sdtContent>
      </w:sdt>
    </w:sdtContent>
  </w:sdt>
  <w:p w:rsidR="002B15E9" w:rsidRDefault="002B15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558" w:rsidRDefault="00701558" w:rsidP="002B15E9">
      <w:pPr>
        <w:spacing w:after="0" w:line="240" w:lineRule="auto"/>
      </w:pPr>
      <w:r>
        <w:separator/>
      </w:r>
    </w:p>
  </w:footnote>
  <w:footnote w:type="continuationSeparator" w:id="0">
    <w:p w:rsidR="00701558" w:rsidRDefault="00701558" w:rsidP="002B1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502"/>
    <w:multiLevelType w:val="hybridMultilevel"/>
    <w:tmpl w:val="47AE3B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653AE"/>
    <w:multiLevelType w:val="multilevel"/>
    <w:tmpl w:val="9E98A6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5AC4431"/>
    <w:multiLevelType w:val="hybridMultilevel"/>
    <w:tmpl w:val="8A0A24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F1587"/>
    <w:multiLevelType w:val="hybridMultilevel"/>
    <w:tmpl w:val="147676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942F51"/>
    <w:multiLevelType w:val="hybridMultilevel"/>
    <w:tmpl w:val="47AE3B0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44C2B"/>
    <w:multiLevelType w:val="multilevel"/>
    <w:tmpl w:val="9E98A6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881477B"/>
    <w:multiLevelType w:val="hybridMultilevel"/>
    <w:tmpl w:val="16680E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07F1C"/>
    <w:multiLevelType w:val="hybridMultilevel"/>
    <w:tmpl w:val="365CB94E"/>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FD26348"/>
    <w:multiLevelType w:val="hybridMultilevel"/>
    <w:tmpl w:val="3FBA399A"/>
    <w:lvl w:ilvl="0" w:tplc="7BEC6DF8">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646A6"/>
    <w:multiLevelType w:val="hybridMultilevel"/>
    <w:tmpl w:val="41EE9BC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4F71B32"/>
    <w:multiLevelType w:val="hybridMultilevel"/>
    <w:tmpl w:val="E22C4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BE33F3"/>
    <w:multiLevelType w:val="hybridMultilevel"/>
    <w:tmpl w:val="78F84832"/>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3C2C35F9"/>
    <w:multiLevelType w:val="hybridMultilevel"/>
    <w:tmpl w:val="8472A80E"/>
    <w:lvl w:ilvl="0" w:tplc="F7426AEC">
      <w:start w:val="7"/>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AF4213"/>
    <w:multiLevelType w:val="hybridMultilevel"/>
    <w:tmpl w:val="4BFA13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E1C22"/>
    <w:multiLevelType w:val="hybridMultilevel"/>
    <w:tmpl w:val="187EFA70"/>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4A777687"/>
    <w:multiLevelType w:val="hybridMultilevel"/>
    <w:tmpl w:val="E33E5D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E4F77B7"/>
    <w:multiLevelType w:val="hybridMultilevel"/>
    <w:tmpl w:val="E326B532"/>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4E5B35D7"/>
    <w:multiLevelType w:val="hybridMultilevel"/>
    <w:tmpl w:val="8D38200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A9E1AA1"/>
    <w:multiLevelType w:val="hybridMultilevel"/>
    <w:tmpl w:val="7C4E51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FEE7BE5"/>
    <w:multiLevelType w:val="hybridMultilevel"/>
    <w:tmpl w:val="84E4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D33B1"/>
    <w:multiLevelType w:val="multilevel"/>
    <w:tmpl w:val="751AC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901C59"/>
    <w:multiLevelType w:val="hybridMultilevel"/>
    <w:tmpl w:val="6BF4056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714365FE"/>
    <w:multiLevelType w:val="hybridMultilevel"/>
    <w:tmpl w:val="5C188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2"/>
  </w:num>
  <w:num w:numId="4">
    <w:abstractNumId w:val="1"/>
  </w:num>
  <w:num w:numId="5">
    <w:abstractNumId w:val="10"/>
  </w:num>
  <w:num w:numId="6">
    <w:abstractNumId w:val="2"/>
  </w:num>
  <w:num w:numId="7">
    <w:abstractNumId w:val="6"/>
  </w:num>
  <w:num w:numId="8">
    <w:abstractNumId w:val="13"/>
  </w:num>
  <w:num w:numId="9">
    <w:abstractNumId w:val="20"/>
  </w:num>
  <w:num w:numId="10">
    <w:abstractNumId w:val="0"/>
  </w:num>
  <w:num w:numId="11">
    <w:abstractNumId w:val="4"/>
  </w:num>
  <w:num w:numId="12">
    <w:abstractNumId w:val="8"/>
  </w:num>
  <w:num w:numId="13">
    <w:abstractNumId w:val="12"/>
  </w:num>
  <w:num w:numId="14">
    <w:abstractNumId w:val="3"/>
  </w:num>
  <w:num w:numId="15">
    <w:abstractNumId w:val="15"/>
  </w:num>
  <w:num w:numId="16">
    <w:abstractNumId w:val="18"/>
  </w:num>
  <w:num w:numId="17">
    <w:abstractNumId w:val="17"/>
  </w:num>
  <w:num w:numId="18">
    <w:abstractNumId w:val="9"/>
  </w:num>
  <w:num w:numId="19">
    <w:abstractNumId w:val="16"/>
  </w:num>
  <w:num w:numId="20">
    <w:abstractNumId w:val="7"/>
  </w:num>
  <w:num w:numId="21">
    <w:abstractNumId w:val="14"/>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37"/>
    <w:rsid w:val="000140FF"/>
    <w:rsid w:val="000906D7"/>
    <w:rsid w:val="0010590E"/>
    <w:rsid w:val="00126F52"/>
    <w:rsid w:val="001D519F"/>
    <w:rsid w:val="002A6D05"/>
    <w:rsid w:val="002B1441"/>
    <w:rsid w:val="002B15E9"/>
    <w:rsid w:val="002E57AD"/>
    <w:rsid w:val="002F6111"/>
    <w:rsid w:val="00326CF9"/>
    <w:rsid w:val="00346353"/>
    <w:rsid w:val="0036626D"/>
    <w:rsid w:val="00373ABF"/>
    <w:rsid w:val="00385CF1"/>
    <w:rsid w:val="003910F5"/>
    <w:rsid w:val="003E0CEF"/>
    <w:rsid w:val="003E1295"/>
    <w:rsid w:val="00424F33"/>
    <w:rsid w:val="00441555"/>
    <w:rsid w:val="00475F83"/>
    <w:rsid w:val="0047710C"/>
    <w:rsid w:val="004871B6"/>
    <w:rsid w:val="004D0597"/>
    <w:rsid w:val="004D7937"/>
    <w:rsid w:val="004E43BB"/>
    <w:rsid w:val="004F04B6"/>
    <w:rsid w:val="0050572E"/>
    <w:rsid w:val="00556732"/>
    <w:rsid w:val="00571DA3"/>
    <w:rsid w:val="005E2EE1"/>
    <w:rsid w:val="00701558"/>
    <w:rsid w:val="00744488"/>
    <w:rsid w:val="007503F6"/>
    <w:rsid w:val="00752824"/>
    <w:rsid w:val="00824B13"/>
    <w:rsid w:val="00850D80"/>
    <w:rsid w:val="00853059"/>
    <w:rsid w:val="0087392F"/>
    <w:rsid w:val="0089030C"/>
    <w:rsid w:val="00891946"/>
    <w:rsid w:val="008919FF"/>
    <w:rsid w:val="008C10AB"/>
    <w:rsid w:val="008D4E91"/>
    <w:rsid w:val="00924684"/>
    <w:rsid w:val="009E0708"/>
    <w:rsid w:val="009E4859"/>
    <w:rsid w:val="00A0521E"/>
    <w:rsid w:val="00AB1673"/>
    <w:rsid w:val="00AE0E52"/>
    <w:rsid w:val="00AE4BF7"/>
    <w:rsid w:val="00B21149"/>
    <w:rsid w:val="00B57786"/>
    <w:rsid w:val="00B57C0B"/>
    <w:rsid w:val="00BE734B"/>
    <w:rsid w:val="00C34475"/>
    <w:rsid w:val="00CA6B1F"/>
    <w:rsid w:val="00CD21CC"/>
    <w:rsid w:val="00D946D0"/>
    <w:rsid w:val="00DC51BD"/>
    <w:rsid w:val="00E66C41"/>
    <w:rsid w:val="00E66EB4"/>
    <w:rsid w:val="00EC50CF"/>
    <w:rsid w:val="00F0322D"/>
    <w:rsid w:val="00F72D19"/>
    <w:rsid w:val="00F75F46"/>
    <w:rsid w:val="00FB50EF"/>
    <w:rsid w:val="00FF3A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E4CD"/>
  <w15:chartTrackingRefBased/>
  <w15:docId w15:val="{FDE0A16B-7199-47BD-AA5D-1EE87C96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937"/>
    <w:pPr>
      <w:ind w:left="720"/>
      <w:contextualSpacing/>
    </w:pPr>
  </w:style>
  <w:style w:type="table" w:styleId="TableGrid">
    <w:name w:val="Table Grid"/>
    <w:basedOn w:val="TableNormal"/>
    <w:uiPriority w:val="39"/>
    <w:rsid w:val="00B5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5E9"/>
  </w:style>
  <w:style w:type="paragraph" w:styleId="Footer">
    <w:name w:val="footer"/>
    <w:basedOn w:val="Normal"/>
    <w:link w:val="FooterChar"/>
    <w:uiPriority w:val="99"/>
    <w:unhideWhenUsed/>
    <w:rsid w:val="002B1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2024-09-09T20:00:00Z</cp:lastPrinted>
  <dcterms:created xsi:type="dcterms:W3CDTF">2025-07-22T18:15:00Z</dcterms:created>
  <dcterms:modified xsi:type="dcterms:W3CDTF">2025-07-22T18:25:00Z</dcterms:modified>
</cp:coreProperties>
</file>